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956532" w14:textId="77777777" w:rsidR="00D57F92" w:rsidRDefault="00D57F92">
      <w:pPr>
        <w:spacing w:line="100" w:lineRule="exact"/>
        <w:jc w:val="center"/>
        <w:rPr>
          <w:rFonts w:ascii="宋体" w:hAnsi="宋体"/>
          <w:color w:val="000000"/>
          <w:sz w:val="36"/>
          <w:szCs w:val="36"/>
        </w:rPr>
      </w:pPr>
    </w:p>
    <w:p w14:paraId="2F580A6E" w14:textId="77777777" w:rsidR="00D57F92" w:rsidRDefault="00000000">
      <w:pPr>
        <w:spacing w:line="740" w:lineRule="exact"/>
        <w:jc w:val="center"/>
        <w:outlineLvl w:val="2"/>
        <w:rPr>
          <w:rFonts w:ascii="黑体" w:eastAsia="黑体" w:hAnsi="黑体" w:cs="黑体"/>
          <w:color w:val="000000"/>
          <w:sz w:val="32"/>
          <w:szCs w:val="32"/>
        </w:rPr>
      </w:pPr>
      <w:r>
        <w:rPr>
          <w:rFonts w:ascii="黑体" w:eastAsia="黑体" w:hAnsi="黑体" w:cs="黑体" w:hint="eastAsia"/>
          <w:color w:val="000000"/>
          <w:sz w:val="32"/>
          <w:szCs w:val="32"/>
        </w:rPr>
        <w:t>2023年度海南省科学技术奖提名公示内容</w:t>
      </w:r>
    </w:p>
    <w:p w14:paraId="5F94DA94" w14:textId="77777777" w:rsidR="00D57F92" w:rsidRDefault="00D57F92">
      <w:pPr>
        <w:spacing w:line="100" w:lineRule="exact"/>
        <w:jc w:val="center"/>
        <w:rPr>
          <w:rFonts w:ascii="仿宋_GB2312" w:eastAsia="仿宋_GB2312" w:hAnsi="仿宋_GB2312" w:cs="仿宋_GB2312"/>
          <w:color w:val="000000"/>
          <w:sz w:val="32"/>
          <w:szCs w:val="32"/>
        </w:rPr>
      </w:pPr>
    </w:p>
    <w:p w14:paraId="1B4208B7" w14:textId="77777777" w:rsidR="008F45ED" w:rsidRDefault="008F45ED" w:rsidP="007A5380">
      <w:pPr>
        <w:spacing w:line="440" w:lineRule="exact"/>
        <w:rPr>
          <w:rFonts w:eastAsia="仿宋_GB2312"/>
          <w:szCs w:val="24"/>
        </w:rPr>
      </w:pPr>
      <w:r w:rsidRPr="00B66A5C">
        <w:rPr>
          <w:rFonts w:eastAsia="仿宋_GB2312"/>
          <w:szCs w:val="24"/>
        </w:rPr>
        <w:t>公示单位（公章）：</w:t>
      </w:r>
      <w:r>
        <w:rPr>
          <w:rFonts w:eastAsia="仿宋_GB2312" w:hint="eastAsia"/>
          <w:szCs w:val="24"/>
        </w:rPr>
        <w:t>中国热带农业科学院热带作物品种资源研究所</w:t>
      </w:r>
      <w:r w:rsidRPr="00B66A5C">
        <w:rPr>
          <w:rFonts w:eastAsia="仿宋_GB2312"/>
          <w:szCs w:val="24"/>
        </w:rPr>
        <w:t xml:space="preserve">  </w:t>
      </w:r>
    </w:p>
    <w:p w14:paraId="4F551AEA" w14:textId="77777777" w:rsidR="008F45ED" w:rsidRPr="00B66A5C" w:rsidRDefault="008F45ED" w:rsidP="008F45ED">
      <w:pPr>
        <w:spacing w:line="440" w:lineRule="exact"/>
        <w:jc w:val="left"/>
        <w:rPr>
          <w:rFonts w:eastAsia="仿宋_GB2312"/>
          <w:szCs w:val="24"/>
        </w:rPr>
      </w:pPr>
      <w:r w:rsidRPr="00B66A5C">
        <w:rPr>
          <w:rFonts w:eastAsia="仿宋_GB2312"/>
          <w:szCs w:val="24"/>
        </w:rPr>
        <w:t>填表日期：</w:t>
      </w:r>
      <w:r>
        <w:rPr>
          <w:rFonts w:eastAsia="仿宋_GB2312"/>
          <w:szCs w:val="24"/>
        </w:rPr>
        <w:t>2024</w:t>
      </w:r>
      <w:r w:rsidRPr="00B66A5C">
        <w:rPr>
          <w:rFonts w:eastAsia="仿宋_GB2312"/>
          <w:szCs w:val="24"/>
        </w:rPr>
        <w:t>年</w:t>
      </w:r>
      <w:r>
        <w:rPr>
          <w:rFonts w:eastAsia="仿宋_GB2312"/>
          <w:szCs w:val="24"/>
        </w:rPr>
        <w:t>1</w:t>
      </w:r>
      <w:r w:rsidRPr="00B66A5C">
        <w:rPr>
          <w:rFonts w:eastAsia="仿宋_GB2312"/>
          <w:szCs w:val="24"/>
        </w:rPr>
        <w:t>月</w:t>
      </w:r>
      <w:r>
        <w:rPr>
          <w:rFonts w:eastAsia="仿宋_GB2312"/>
          <w:szCs w:val="24"/>
        </w:rPr>
        <w:t>12</w:t>
      </w:r>
      <w:r w:rsidRPr="00B66A5C">
        <w:rPr>
          <w:rFonts w:eastAsia="仿宋_GB2312"/>
          <w:szCs w:val="24"/>
        </w:rPr>
        <w:t>日</w:t>
      </w:r>
    </w:p>
    <w:tbl>
      <w:tblPr>
        <w:tblW w:w="105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9"/>
        <w:gridCol w:w="8317"/>
      </w:tblGrid>
      <w:tr w:rsidR="00D57F92" w14:paraId="25E65F3B" w14:textId="77777777">
        <w:trPr>
          <w:trHeight w:val="777"/>
          <w:jc w:val="center"/>
        </w:trPr>
        <w:tc>
          <w:tcPr>
            <w:tcW w:w="2269" w:type="dxa"/>
            <w:vAlign w:val="center"/>
          </w:tcPr>
          <w:p w14:paraId="17C0DE07" w14:textId="77777777" w:rsidR="00D57F92" w:rsidRDefault="00000000">
            <w:pPr>
              <w:jc w:val="center"/>
              <w:rPr>
                <w:rStyle w:val="title1"/>
                <w:rFonts w:eastAsia="仿宋_GB2312"/>
                <w:color w:val="auto"/>
              </w:rPr>
            </w:pPr>
            <w:r>
              <w:rPr>
                <w:rStyle w:val="title1"/>
                <w:rFonts w:eastAsia="仿宋_GB2312" w:hint="eastAsia"/>
                <w:color w:val="auto"/>
              </w:rPr>
              <w:t>项目</w:t>
            </w:r>
            <w:r>
              <w:rPr>
                <w:rStyle w:val="title1"/>
                <w:rFonts w:eastAsia="仿宋_GB2312"/>
                <w:color w:val="auto"/>
              </w:rPr>
              <w:t>名称</w:t>
            </w:r>
          </w:p>
        </w:tc>
        <w:tc>
          <w:tcPr>
            <w:tcW w:w="8317" w:type="dxa"/>
            <w:vAlign w:val="center"/>
          </w:tcPr>
          <w:p w14:paraId="5D12662B" w14:textId="77777777" w:rsidR="00D57F92" w:rsidRDefault="00000000">
            <w:pPr>
              <w:jc w:val="left"/>
              <w:rPr>
                <w:rStyle w:val="title1"/>
                <w:rFonts w:eastAsia="仿宋_GB2312"/>
                <w:b w:val="0"/>
                <w:color w:val="auto"/>
                <w:sz w:val="28"/>
              </w:rPr>
            </w:pPr>
            <w:r>
              <w:rPr>
                <w:rFonts w:eastAsia="仿宋_GB2312" w:hint="eastAsia"/>
                <w:sz w:val="24"/>
                <w:szCs w:val="32"/>
              </w:rPr>
              <w:t>热带地区植物品种</w:t>
            </w:r>
            <w:r>
              <w:rPr>
                <w:rFonts w:eastAsia="仿宋_GB2312" w:hint="eastAsia"/>
                <w:sz w:val="24"/>
                <w:szCs w:val="32"/>
              </w:rPr>
              <w:t>DUS</w:t>
            </w:r>
            <w:r>
              <w:rPr>
                <w:rFonts w:eastAsia="仿宋_GB2312" w:hint="eastAsia"/>
                <w:sz w:val="24"/>
                <w:szCs w:val="32"/>
              </w:rPr>
              <w:t>测试技术体系构建与应用</w:t>
            </w:r>
          </w:p>
        </w:tc>
      </w:tr>
      <w:tr w:rsidR="00D57F92" w14:paraId="4BC74A84" w14:textId="77777777">
        <w:trPr>
          <w:trHeight w:val="736"/>
          <w:jc w:val="center"/>
        </w:trPr>
        <w:tc>
          <w:tcPr>
            <w:tcW w:w="2269" w:type="dxa"/>
            <w:vAlign w:val="center"/>
          </w:tcPr>
          <w:p w14:paraId="11E02B96" w14:textId="77777777" w:rsidR="00D57F92" w:rsidRDefault="00000000">
            <w:pPr>
              <w:jc w:val="center"/>
              <w:rPr>
                <w:rStyle w:val="title1"/>
                <w:rFonts w:eastAsia="仿宋_GB2312"/>
                <w:color w:val="auto"/>
              </w:rPr>
            </w:pPr>
            <w:r>
              <w:rPr>
                <w:rStyle w:val="title1"/>
                <w:rFonts w:eastAsia="仿宋_GB2312"/>
                <w:color w:val="auto"/>
              </w:rPr>
              <w:t>提名</w:t>
            </w:r>
            <w:r>
              <w:rPr>
                <w:rStyle w:val="title1"/>
                <w:rFonts w:eastAsia="仿宋_GB2312" w:hint="eastAsia"/>
                <w:color w:val="auto"/>
              </w:rPr>
              <w:t>奖项</w:t>
            </w:r>
            <w:r>
              <w:rPr>
                <w:rStyle w:val="title1"/>
                <w:rFonts w:eastAsia="仿宋_GB2312" w:hint="eastAsia"/>
                <w:color w:val="auto"/>
              </w:rPr>
              <w:t>/</w:t>
            </w:r>
            <w:r>
              <w:rPr>
                <w:rStyle w:val="title1"/>
                <w:rFonts w:eastAsia="仿宋_GB2312"/>
                <w:color w:val="auto"/>
              </w:rPr>
              <w:t>等级</w:t>
            </w:r>
          </w:p>
        </w:tc>
        <w:tc>
          <w:tcPr>
            <w:tcW w:w="8317" w:type="dxa"/>
            <w:vAlign w:val="center"/>
          </w:tcPr>
          <w:p w14:paraId="5FF4C21A" w14:textId="77777777" w:rsidR="00D57F92" w:rsidRDefault="00000000">
            <w:pPr>
              <w:jc w:val="left"/>
              <w:rPr>
                <w:rFonts w:eastAsia="仿宋_GB2312"/>
                <w:sz w:val="24"/>
                <w:szCs w:val="32"/>
              </w:rPr>
            </w:pPr>
            <w:r>
              <w:rPr>
                <w:rFonts w:eastAsia="仿宋_GB2312" w:hint="eastAsia"/>
                <w:sz w:val="24"/>
                <w:szCs w:val="32"/>
              </w:rPr>
              <w:t>海南省科学技术进步奖</w:t>
            </w:r>
            <w:r>
              <w:rPr>
                <w:rFonts w:eastAsia="仿宋_GB2312" w:hint="eastAsia"/>
                <w:sz w:val="24"/>
                <w:szCs w:val="32"/>
              </w:rPr>
              <w:t>/</w:t>
            </w:r>
            <w:r>
              <w:rPr>
                <w:rFonts w:eastAsia="仿宋_GB2312" w:hint="eastAsia"/>
                <w:sz w:val="24"/>
                <w:szCs w:val="32"/>
              </w:rPr>
              <w:t>二等奖</w:t>
            </w:r>
          </w:p>
        </w:tc>
      </w:tr>
      <w:tr w:rsidR="00D57F92" w14:paraId="0F8D70AA" w14:textId="77777777">
        <w:trPr>
          <w:trHeight w:val="821"/>
          <w:jc w:val="center"/>
        </w:trPr>
        <w:tc>
          <w:tcPr>
            <w:tcW w:w="2269" w:type="dxa"/>
            <w:vAlign w:val="center"/>
          </w:tcPr>
          <w:p w14:paraId="37829972" w14:textId="77777777" w:rsidR="00D57F92" w:rsidRDefault="00000000">
            <w:pPr>
              <w:jc w:val="center"/>
              <w:rPr>
                <w:rFonts w:eastAsia="仿宋_GB2312"/>
                <w:b/>
                <w:bCs/>
                <w:sz w:val="24"/>
                <w:szCs w:val="24"/>
                <w:lang w:val="en"/>
              </w:rPr>
            </w:pPr>
            <w:r>
              <w:rPr>
                <w:rStyle w:val="title1"/>
                <w:rFonts w:eastAsia="仿宋_GB2312"/>
                <w:color w:val="auto"/>
              </w:rPr>
              <w:t>提名单位</w:t>
            </w:r>
            <w:r>
              <w:rPr>
                <w:rStyle w:val="title1"/>
                <w:rFonts w:eastAsia="仿宋_GB2312"/>
                <w:color w:val="auto"/>
                <w:lang w:val="en"/>
              </w:rPr>
              <w:t>/</w:t>
            </w:r>
            <w:r>
              <w:rPr>
                <w:rStyle w:val="title1"/>
                <w:rFonts w:eastAsia="仿宋_GB2312"/>
                <w:color w:val="auto"/>
              </w:rPr>
              <w:t>提名专家</w:t>
            </w:r>
          </w:p>
        </w:tc>
        <w:tc>
          <w:tcPr>
            <w:tcW w:w="8317" w:type="dxa"/>
            <w:vAlign w:val="center"/>
          </w:tcPr>
          <w:p w14:paraId="28458F0B" w14:textId="77777777" w:rsidR="00D57F92" w:rsidRDefault="00000000">
            <w:pPr>
              <w:jc w:val="left"/>
              <w:rPr>
                <w:rFonts w:eastAsia="仿宋_GB2312"/>
                <w:sz w:val="24"/>
                <w:szCs w:val="32"/>
              </w:rPr>
            </w:pPr>
            <w:r>
              <w:rPr>
                <w:rFonts w:eastAsia="仿宋_GB2312" w:hint="eastAsia"/>
                <w:sz w:val="24"/>
                <w:szCs w:val="32"/>
              </w:rPr>
              <w:t>中国热带农业科学院</w:t>
            </w:r>
          </w:p>
        </w:tc>
      </w:tr>
      <w:tr w:rsidR="00D57F92" w14:paraId="756BFC1E" w14:textId="77777777">
        <w:trPr>
          <w:trHeight w:val="686"/>
          <w:jc w:val="center"/>
        </w:trPr>
        <w:tc>
          <w:tcPr>
            <w:tcW w:w="2269" w:type="dxa"/>
            <w:vAlign w:val="center"/>
          </w:tcPr>
          <w:p w14:paraId="4027F12A" w14:textId="77777777" w:rsidR="00D57F92" w:rsidRDefault="00000000">
            <w:pPr>
              <w:jc w:val="center"/>
              <w:rPr>
                <w:rFonts w:eastAsia="仿宋_GB2312"/>
                <w:b/>
                <w:bCs/>
                <w:sz w:val="24"/>
                <w:szCs w:val="24"/>
              </w:rPr>
            </w:pPr>
            <w:r>
              <w:rPr>
                <w:rStyle w:val="title1"/>
                <w:rFonts w:eastAsia="仿宋_GB2312"/>
                <w:color w:val="auto"/>
              </w:rPr>
              <w:t>提名意见</w:t>
            </w:r>
          </w:p>
        </w:tc>
        <w:tc>
          <w:tcPr>
            <w:tcW w:w="8317" w:type="dxa"/>
            <w:vAlign w:val="center"/>
          </w:tcPr>
          <w:p w14:paraId="575BB611" w14:textId="77777777" w:rsidR="00D57F92" w:rsidRDefault="00000000">
            <w:pPr>
              <w:ind w:firstLineChars="200" w:firstLine="480"/>
              <w:contextualSpacing/>
              <w:jc w:val="left"/>
              <w:rPr>
                <w:rFonts w:eastAsia="仿宋_GB2312"/>
                <w:sz w:val="24"/>
                <w:szCs w:val="32"/>
              </w:rPr>
            </w:pPr>
            <w:r>
              <w:rPr>
                <w:rFonts w:eastAsia="仿宋_GB2312" w:hint="eastAsia"/>
                <w:sz w:val="24"/>
                <w:szCs w:val="32"/>
              </w:rPr>
              <w:t>我单位认真审阅了该项目提名书及附件证明材料，确认材料内容真实、完整，附件齐全，完成人员排序合理，相关内容均符合申报海南省科学技术进步奖的填写要求。</w:t>
            </w:r>
          </w:p>
          <w:p w14:paraId="746493E6" w14:textId="77777777" w:rsidR="00D57F92" w:rsidRDefault="00000000">
            <w:pPr>
              <w:ind w:firstLineChars="200" w:firstLine="480"/>
              <w:contextualSpacing/>
              <w:jc w:val="left"/>
              <w:rPr>
                <w:rFonts w:eastAsia="仿宋_GB2312"/>
                <w:sz w:val="24"/>
                <w:szCs w:val="32"/>
              </w:rPr>
            </w:pPr>
            <w:r>
              <w:rPr>
                <w:rFonts w:eastAsia="仿宋_GB2312" w:hint="eastAsia"/>
                <w:sz w:val="24"/>
                <w:szCs w:val="32"/>
              </w:rPr>
              <w:t>该成果针对热带地区植物</w:t>
            </w:r>
            <w:r>
              <w:rPr>
                <w:rFonts w:eastAsia="仿宋_GB2312" w:hint="eastAsia"/>
                <w:sz w:val="24"/>
                <w:szCs w:val="32"/>
              </w:rPr>
              <w:t>DUS</w:t>
            </w:r>
            <w:r>
              <w:rPr>
                <w:rFonts w:eastAsia="仿宋_GB2312" w:hint="eastAsia"/>
                <w:sz w:val="24"/>
                <w:szCs w:val="32"/>
              </w:rPr>
              <w:t>测试标准缺失，大宗作物测试标准在热带地区应用的校准与判定依据处于空白等问题，项目团队历经</w:t>
            </w:r>
            <w:r>
              <w:rPr>
                <w:rFonts w:eastAsia="仿宋_GB2312" w:hint="eastAsia"/>
                <w:sz w:val="24"/>
                <w:szCs w:val="32"/>
              </w:rPr>
              <w:t>10</w:t>
            </w:r>
            <w:r>
              <w:rPr>
                <w:rFonts w:eastAsia="仿宋_GB2312" w:hint="eastAsia"/>
                <w:sz w:val="24"/>
                <w:szCs w:val="32"/>
              </w:rPr>
              <w:t>年，研制了近</w:t>
            </w:r>
            <w:r>
              <w:rPr>
                <w:rFonts w:eastAsia="仿宋_GB2312" w:hint="eastAsia"/>
                <w:sz w:val="24"/>
                <w:szCs w:val="32"/>
              </w:rPr>
              <w:t>30</w:t>
            </w:r>
            <w:r>
              <w:rPr>
                <w:rFonts w:eastAsia="仿宋_GB2312" w:hint="eastAsia"/>
                <w:sz w:val="24"/>
                <w:szCs w:val="32"/>
              </w:rPr>
              <w:t>项热带地区植物品种</w:t>
            </w:r>
            <w:r>
              <w:rPr>
                <w:rFonts w:eastAsia="仿宋_GB2312" w:hint="eastAsia"/>
                <w:sz w:val="24"/>
                <w:szCs w:val="32"/>
              </w:rPr>
              <w:t>DUS</w:t>
            </w:r>
            <w:r>
              <w:rPr>
                <w:rFonts w:eastAsia="仿宋_GB2312" w:hint="eastAsia"/>
                <w:sz w:val="24"/>
                <w:szCs w:val="32"/>
              </w:rPr>
              <w:t>测试指南，解决了技术标准缺失的问题，首批发布</w:t>
            </w:r>
            <w:r>
              <w:rPr>
                <w:rFonts w:eastAsia="仿宋_GB2312" w:hint="eastAsia"/>
                <w:color w:val="000000" w:themeColor="text1"/>
                <w:sz w:val="24"/>
                <w:szCs w:val="32"/>
              </w:rPr>
              <w:t>的</w:t>
            </w:r>
            <w:r>
              <w:rPr>
                <w:rFonts w:eastAsia="仿宋_GB2312" w:hint="eastAsia"/>
                <w:color w:val="000000" w:themeColor="text1"/>
                <w:sz w:val="24"/>
                <w:szCs w:val="32"/>
              </w:rPr>
              <w:t>1</w:t>
            </w:r>
            <w:r>
              <w:rPr>
                <w:rFonts w:eastAsia="仿宋_GB2312" w:hint="eastAsia"/>
                <w:color w:val="000000" w:themeColor="text1"/>
                <w:sz w:val="24"/>
                <w:szCs w:val="32"/>
              </w:rPr>
              <w:t>项国家标准、</w:t>
            </w:r>
            <w:r>
              <w:rPr>
                <w:rFonts w:eastAsia="仿宋_GB2312" w:hint="eastAsia"/>
                <w:color w:val="000000" w:themeColor="text1"/>
                <w:sz w:val="24"/>
                <w:szCs w:val="32"/>
              </w:rPr>
              <w:t>13</w:t>
            </w:r>
            <w:r>
              <w:rPr>
                <w:rFonts w:eastAsia="仿宋_GB2312" w:hint="eastAsia"/>
                <w:color w:val="000000" w:themeColor="text1"/>
                <w:sz w:val="24"/>
                <w:szCs w:val="32"/>
              </w:rPr>
              <w:t>项行业标准和</w:t>
            </w:r>
            <w:r>
              <w:rPr>
                <w:rFonts w:eastAsia="仿宋_GB2312" w:hint="eastAsia"/>
                <w:color w:val="000000" w:themeColor="text1"/>
                <w:sz w:val="24"/>
                <w:szCs w:val="32"/>
              </w:rPr>
              <w:t>8</w:t>
            </w:r>
            <w:r>
              <w:rPr>
                <w:rFonts w:eastAsia="仿宋_GB2312" w:hint="eastAsia"/>
                <w:color w:val="000000" w:themeColor="text1"/>
                <w:sz w:val="24"/>
                <w:szCs w:val="32"/>
              </w:rPr>
              <w:t>项技术专著，填</w:t>
            </w:r>
            <w:r>
              <w:rPr>
                <w:rFonts w:eastAsia="仿宋_GB2312" w:hint="eastAsia"/>
                <w:sz w:val="24"/>
                <w:szCs w:val="32"/>
              </w:rPr>
              <w:t>补热带地区技术空白，推进</w:t>
            </w:r>
            <w:r>
              <w:rPr>
                <w:rFonts w:eastAsia="仿宋_GB2312" w:hint="eastAsia"/>
                <w:sz w:val="24"/>
                <w:szCs w:val="32"/>
              </w:rPr>
              <w:t>10</w:t>
            </w:r>
            <w:r>
              <w:rPr>
                <w:rFonts w:eastAsia="仿宋_GB2312" w:hint="eastAsia"/>
                <w:sz w:val="24"/>
                <w:szCs w:val="32"/>
              </w:rPr>
              <w:t>余种热带地区特色植物纳入我国保护名录，图像采集技术研究成果在全国测试专技的比赛中获</w:t>
            </w:r>
            <w:r>
              <w:rPr>
                <w:rFonts w:eastAsia="仿宋_GB2312" w:hint="eastAsia"/>
                <w:sz w:val="24"/>
                <w:szCs w:val="32"/>
              </w:rPr>
              <w:t>14</w:t>
            </w:r>
            <w:r>
              <w:rPr>
                <w:rFonts w:eastAsia="仿宋_GB2312" w:hint="eastAsia"/>
                <w:sz w:val="24"/>
                <w:szCs w:val="32"/>
              </w:rPr>
              <w:t>个单项奖和</w:t>
            </w:r>
            <w:r>
              <w:rPr>
                <w:rFonts w:eastAsia="仿宋_GB2312" w:hint="eastAsia"/>
                <w:sz w:val="24"/>
                <w:szCs w:val="32"/>
              </w:rPr>
              <w:t>2</w:t>
            </w:r>
            <w:r>
              <w:rPr>
                <w:rFonts w:eastAsia="仿宋_GB2312" w:hint="eastAsia"/>
                <w:sz w:val="24"/>
                <w:szCs w:val="32"/>
              </w:rPr>
              <w:t>项最佳组织奖，发表</w:t>
            </w:r>
            <w:r>
              <w:rPr>
                <w:rFonts w:eastAsia="仿宋_GB2312" w:hint="eastAsia"/>
                <w:sz w:val="24"/>
                <w:szCs w:val="32"/>
              </w:rPr>
              <w:t>26</w:t>
            </w:r>
            <w:r>
              <w:rPr>
                <w:rFonts w:eastAsia="仿宋_GB2312" w:hint="eastAsia"/>
                <w:sz w:val="24"/>
                <w:szCs w:val="32"/>
              </w:rPr>
              <w:t>篇研究论文，研究成果达到国内领先水平。</w:t>
            </w:r>
          </w:p>
          <w:p w14:paraId="518AC3B5" w14:textId="77777777" w:rsidR="00D57F92" w:rsidRDefault="00000000">
            <w:pPr>
              <w:ind w:firstLineChars="200" w:firstLine="480"/>
              <w:contextualSpacing/>
              <w:jc w:val="left"/>
              <w:rPr>
                <w:rFonts w:eastAsia="仿宋_GB2312"/>
                <w:sz w:val="24"/>
                <w:szCs w:val="32"/>
              </w:rPr>
            </w:pPr>
            <w:r>
              <w:rPr>
                <w:rFonts w:eastAsia="仿宋_GB2312" w:hint="eastAsia"/>
                <w:sz w:val="24"/>
                <w:szCs w:val="32"/>
              </w:rPr>
              <w:t>率先研究</w:t>
            </w:r>
            <w:r>
              <w:rPr>
                <w:rFonts w:eastAsia="仿宋_GB2312" w:hint="eastAsia"/>
                <w:sz w:val="24"/>
                <w:szCs w:val="32"/>
              </w:rPr>
              <w:t>10</w:t>
            </w:r>
            <w:r>
              <w:rPr>
                <w:rFonts w:eastAsia="仿宋_GB2312" w:hint="eastAsia"/>
                <w:sz w:val="24"/>
                <w:szCs w:val="32"/>
              </w:rPr>
              <w:t>余种大宗作物与园艺植物在热区测试的判定标准与快速鉴定新方法，构建热区一年多季高效测试模式，测试周期缩短</w:t>
            </w:r>
            <w:r>
              <w:rPr>
                <w:rFonts w:eastAsia="仿宋_GB2312" w:hint="eastAsia"/>
                <w:sz w:val="24"/>
                <w:szCs w:val="32"/>
              </w:rPr>
              <w:t>6</w:t>
            </w:r>
            <w:r>
              <w:rPr>
                <w:rFonts w:eastAsia="仿宋_GB2312" w:hint="eastAsia"/>
                <w:sz w:val="24"/>
                <w:szCs w:val="32"/>
              </w:rPr>
              <w:t>个月以上，支撑绿色通道等品种管理和海南品种创新，海南近</w:t>
            </w:r>
            <w:r>
              <w:rPr>
                <w:rFonts w:eastAsia="仿宋_GB2312" w:hint="eastAsia"/>
                <w:sz w:val="24"/>
                <w:szCs w:val="32"/>
              </w:rPr>
              <w:t>5</w:t>
            </w:r>
            <w:r>
              <w:rPr>
                <w:rFonts w:eastAsia="仿宋_GB2312" w:hint="eastAsia"/>
                <w:sz w:val="24"/>
                <w:szCs w:val="32"/>
              </w:rPr>
              <w:t>年品种权申请量约为前</w:t>
            </w:r>
            <w:r>
              <w:rPr>
                <w:rFonts w:eastAsia="仿宋_GB2312" w:hint="eastAsia"/>
                <w:sz w:val="24"/>
                <w:szCs w:val="32"/>
              </w:rPr>
              <w:t>10</w:t>
            </w:r>
            <w:r>
              <w:rPr>
                <w:rFonts w:eastAsia="仿宋_GB2312" w:hint="eastAsia"/>
                <w:sz w:val="24"/>
                <w:szCs w:val="32"/>
              </w:rPr>
              <w:t>年申请总量的</w:t>
            </w:r>
            <w:r>
              <w:rPr>
                <w:rFonts w:eastAsia="仿宋_GB2312" w:hint="eastAsia"/>
                <w:sz w:val="24"/>
                <w:szCs w:val="32"/>
              </w:rPr>
              <w:t>8</w:t>
            </w:r>
            <w:r>
              <w:rPr>
                <w:rFonts w:eastAsia="仿宋_GB2312" w:hint="eastAsia"/>
                <w:sz w:val="24"/>
                <w:szCs w:val="32"/>
              </w:rPr>
              <w:t>倍，推动南繁种业健康发展。</w:t>
            </w:r>
          </w:p>
          <w:p w14:paraId="5382D8FC" w14:textId="77777777" w:rsidR="00D57F92" w:rsidRDefault="00000000">
            <w:pPr>
              <w:ind w:firstLineChars="200" w:firstLine="480"/>
              <w:contextualSpacing/>
              <w:jc w:val="left"/>
              <w:rPr>
                <w:rFonts w:eastAsia="仿宋_GB2312"/>
                <w:sz w:val="24"/>
                <w:szCs w:val="32"/>
              </w:rPr>
            </w:pPr>
            <w:r>
              <w:rPr>
                <w:rFonts w:eastAsia="仿宋_GB2312" w:hint="eastAsia"/>
                <w:sz w:val="24"/>
                <w:szCs w:val="32"/>
              </w:rPr>
              <w:t>建立包括</w:t>
            </w:r>
            <w:r>
              <w:rPr>
                <w:rFonts w:eastAsia="仿宋_GB2312" w:hint="eastAsia"/>
                <w:sz w:val="24"/>
                <w:szCs w:val="32"/>
              </w:rPr>
              <w:t>30</w:t>
            </w:r>
            <w:r>
              <w:rPr>
                <w:rFonts w:eastAsia="仿宋_GB2312" w:hint="eastAsia"/>
                <w:sz w:val="24"/>
                <w:szCs w:val="32"/>
              </w:rPr>
              <w:t>项测试标准化管理和</w:t>
            </w:r>
            <w:r>
              <w:rPr>
                <w:rFonts w:eastAsia="仿宋_GB2312" w:hint="eastAsia"/>
                <w:sz w:val="24"/>
                <w:szCs w:val="32"/>
              </w:rPr>
              <w:t>40</w:t>
            </w:r>
            <w:r>
              <w:rPr>
                <w:rFonts w:eastAsia="仿宋_GB2312" w:hint="eastAsia"/>
                <w:sz w:val="24"/>
                <w:szCs w:val="32"/>
              </w:rPr>
              <w:t>项操作程序的共享体系，为全国测试体系质控升级提供样板，推进标准体系的全面应用，并创新标准化测试工具</w:t>
            </w:r>
            <w:r>
              <w:rPr>
                <w:rFonts w:eastAsia="仿宋_GB2312" w:hint="eastAsia"/>
                <w:sz w:val="24"/>
                <w:szCs w:val="32"/>
              </w:rPr>
              <w:t>5</w:t>
            </w:r>
            <w:r>
              <w:rPr>
                <w:rFonts w:eastAsia="仿宋_GB2312" w:hint="eastAsia"/>
                <w:sz w:val="24"/>
                <w:szCs w:val="32"/>
              </w:rPr>
              <w:t>项，填补了国内空白，确保绿色通道、联合攻关等快速测试的科学、准确与高效。</w:t>
            </w:r>
          </w:p>
          <w:p w14:paraId="5DCB1A68" w14:textId="77777777" w:rsidR="00D57F92" w:rsidRDefault="00000000">
            <w:pPr>
              <w:ind w:firstLineChars="200" w:firstLine="480"/>
              <w:contextualSpacing/>
              <w:jc w:val="left"/>
              <w:rPr>
                <w:rFonts w:eastAsia="仿宋_GB2312"/>
                <w:sz w:val="24"/>
                <w:szCs w:val="32"/>
              </w:rPr>
            </w:pPr>
            <w:r>
              <w:rPr>
                <w:rFonts w:eastAsia="仿宋_GB2312" w:hint="eastAsia"/>
                <w:sz w:val="24"/>
                <w:szCs w:val="32"/>
              </w:rPr>
              <w:t>成果社会效益显著。应用到</w:t>
            </w:r>
            <w:r>
              <w:rPr>
                <w:rFonts w:eastAsia="仿宋_GB2312" w:hint="eastAsia"/>
                <w:sz w:val="24"/>
                <w:szCs w:val="32"/>
              </w:rPr>
              <w:t>20</w:t>
            </w:r>
            <w:r>
              <w:rPr>
                <w:rFonts w:eastAsia="仿宋_GB2312" w:hint="eastAsia"/>
                <w:sz w:val="24"/>
                <w:szCs w:val="32"/>
              </w:rPr>
              <w:t>余种植物品种近</w:t>
            </w:r>
            <w:r>
              <w:rPr>
                <w:rFonts w:eastAsia="仿宋_GB2312" w:hint="eastAsia"/>
                <w:sz w:val="24"/>
                <w:szCs w:val="32"/>
              </w:rPr>
              <w:t>10000</w:t>
            </w:r>
            <w:r>
              <w:rPr>
                <w:rFonts w:eastAsia="仿宋_GB2312" w:hint="eastAsia"/>
                <w:sz w:val="24"/>
                <w:szCs w:val="32"/>
              </w:rPr>
              <w:t>份的</w:t>
            </w:r>
            <w:r>
              <w:rPr>
                <w:rFonts w:eastAsia="仿宋_GB2312" w:hint="eastAsia"/>
                <w:sz w:val="24"/>
                <w:szCs w:val="32"/>
              </w:rPr>
              <w:t>DUS</w:t>
            </w:r>
            <w:r>
              <w:rPr>
                <w:rFonts w:eastAsia="仿宋_GB2312" w:hint="eastAsia"/>
                <w:sz w:val="24"/>
                <w:szCs w:val="32"/>
              </w:rPr>
              <w:t>测试（含近似）和近</w:t>
            </w:r>
            <w:r>
              <w:rPr>
                <w:rFonts w:eastAsia="仿宋_GB2312" w:hint="eastAsia"/>
                <w:sz w:val="24"/>
                <w:szCs w:val="32"/>
              </w:rPr>
              <w:t>5000</w:t>
            </w:r>
            <w:r>
              <w:rPr>
                <w:rFonts w:eastAsia="仿宋_GB2312" w:hint="eastAsia"/>
                <w:sz w:val="24"/>
                <w:szCs w:val="32"/>
              </w:rPr>
              <w:t>份已知品种文字与图像标准化信息采集中，累计为</w:t>
            </w:r>
            <w:r>
              <w:rPr>
                <w:rFonts w:eastAsia="仿宋_GB2312" w:hint="eastAsia"/>
                <w:sz w:val="24"/>
                <w:szCs w:val="32"/>
              </w:rPr>
              <w:t>200</w:t>
            </w:r>
            <w:r>
              <w:rPr>
                <w:rFonts w:eastAsia="仿宋_GB2312" w:hint="eastAsia"/>
                <w:sz w:val="24"/>
                <w:szCs w:val="32"/>
              </w:rPr>
              <w:t>余家育种企业、科教单位提供测试服务</w:t>
            </w:r>
            <w:r>
              <w:rPr>
                <w:rFonts w:eastAsia="仿宋_GB2312" w:hint="eastAsia"/>
                <w:sz w:val="24"/>
                <w:szCs w:val="32"/>
              </w:rPr>
              <w:t>200</w:t>
            </w:r>
            <w:r>
              <w:rPr>
                <w:rFonts w:eastAsia="仿宋_GB2312" w:hint="eastAsia"/>
                <w:sz w:val="24"/>
                <w:szCs w:val="32"/>
              </w:rPr>
              <w:t>余批次，经济效益近</w:t>
            </w:r>
            <w:r>
              <w:rPr>
                <w:rFonts w:eastAsia="仿宋_GB2312" w:hint="eastAsia"/>
                <w:sz w:val="24"/>
                <w:szCs w:val="32"/>
              </w:rPr>
              <w:t>400</w:t>
            </w:r>
            <w:r>
              <w:rPr>
                <w:rFonts w:eastAsia="仿宋_GB2312" w:hint="eastAsia"/>
                <w:sz w:val="24"/>
                <w:szCs w:val="32"/>
              </w:rPr>
              <w:t>万元。承办国际国内系统培训班</w:t>
            </w:r>
            <w:r>
              <w:rPr>
                <w:rFonts w:eastAsia="仿宋_GB2312" w:hint="eastAsia"/>
                <w:sz w:val="24"/>
                <w:szCs w:val="32"/>
              </w:rPr>
              <w:t>17</w:t>
            </w:r>
            <w:r>
              <w:rPr>
                <w:rFonts w:eastAsia="仿宋_GB2312" w:hint="eastAsia"/>
                <w:sz w:val="24"/>
                <w:szCs w:val="32"/>
              </w:rPr>
              <w:t>期，培训</w:t>
            </w:r>
            <w:r>
              <w:rPr>
                <w:rFonts w:eastAsia="仿宋_GB2312" w:hint="eastAsia"/>
                <w:sz w:val="24"/>
                <w:szCs w:val="32"/>
              </w:rPr>
              <w:t>1000</w:t>
            </w:r>
            <w:r>
              <w:rPr>
                <w:rFonts w:eastAsia="仿宋_GB2312" w:hint="eastAsia"/>
                <w:sz w:val="24"/>
                <w:szCs w:val="32"/>
              </w:rPr>
              <w:t>余名学员，成为该领域人才培养的“黄埔军校”，</w:t>
            </w:r>
            <w:r>
              <w:rPr>
                <w:rFonts w:eastAsia="仿宋_GB2312" w:hint="eastAsia"/>
                <w:sz w:val="24"/>
                <w:szCs w:val="32"/>
              </w:rPr>
              <w:t>2019</w:t>
            </w:r>
            <w:r>
              <w:rPr>
                <w:rFonts w:eastAsia="仿宋_GB2312" w:hint="eastAsia"/>
                <w:sz w:val="24"/>
                <w:szCs w:val="32"/>
              </w:rPr>
              <w:t>年全国测试机构评估中综合排名并列第</w:t>
            </w:r>
            <w:r>
              <w:rPr>
                <w:rFonts w:eastAsia="仿宋_GB2312" w:hint="eastAsia"/>
                <w:sz w:val="24"/>
                <w:szCs w:val="32"/>
              </w:rPr>
              <w:t>1</w:t>
            </w:r>
            <w:r>
              <w:rPr>
                <w:rFonts w:eastAsia="仿宋_GB2312" w:hint="eastAsia"/>
                <w:sz w:val="24"/>
                <w:szCs w:val="32"/>
              </w:rPr>
              <w:t>。申请单位相继荣获</w:t>
            </w:r>
            <w:r>
              <w:rPr>
                <w:rFonts w:eastAsia="仿宋_GB2312" w:hint="eastAsia"/>
                <w:sz w:val="24"/>
                <w:szCs w:val="32"/>
              </w:rPr>
              <w:t>2009</w:t>
            </w:r>
            <w:r>
              <w:rPr>
                <w:rFonts w:eastAsia="仿宋_GB2312" w:hint="eastAsia"/>
                <w:sz w:val="24"/>
                <w:szCs w:val="32"/>
              </w:rPr>
              <w:t>年和</w:t>
            </w:r>
            <w:r>
              <w:rPr>
                <w:rFonts w:eastAsia="仿宋_GB2312" w:hint="eastAsia"/>
                <w:sz w:val="24"/>
                <w:szCs w:val="32"/>
              </w:rPr>
              <w:t>2019</w:t>
            </w:r>
            <w:r>
              <w:rPr>
                <w:rFonts w:eastAsia="仿宋_GB2312" w:hint="eastAsia"/>
                <w:sz w:val="24"/>
                <w:szCs w:val="32"/>
              </w:rPr>
              <w:t>年的全国植物新品种保护先进集体。成果主要完成人先后荣获</w:t>
            </w:r>
            <w:r>
              <w:rPr>
                <w:rFonts w:eastAsia="仿宋_GB2312" w:hint="eastAsia"/>
                <w:sz w:val="24"/>
                <w:szCs w:val="32"/>
              </w:rPr>
              <w:t>2019</w:t>
            </w:r>
            <w:r>
              <w:rPr>
                <w:rFonts w:eastAsia="仿宋_GB2312" w:hint="eastAsia"/>
                <w:sz w:val="24"/>
                <w:szCs w:val="32"/>
              </w:rPr>
              <w:t>年全国植物新品种保护先进个人、</w:t>
            </w:r>
            <w:r>
              <w:rPr>
                <w:rFonts w:eastAsia="仿宋_GB2312" w:hint="eastAsia"/>
                <w:sz w:val="24"/>
                <w:szCs w:val="32"/>
              </w:rPr>
              <w:t>2021</w:t>
            </w:r>
            <w:r>
              <w:rPr>
                <w:rFonts w:eastAsia="仿宋_GB2312" w:hint="eastAsia"/>
                <w:sz w:val="24"/>
                <w:szCs w:val="32"/>
              </w:rPr>
              <w:t>年度和</w:t>
            </w:r>
            <w:r>
              <w:rPr>
                <w:rFonts w:eastAsia="仿宋_GB2312" w:hint="eastAsia"/>
                <w:sz w:val="24"/>
                <w:szCs w:val="32"/>
              </w:rPr>
              <w:t>2022</w:t>
            </w:r>
            <w:r>
              <w:rPr>
                <w:rFonts w:eastAsia="仿宋_GB2312" w:hint="eastAsia"/>
                <w:sz w:val="24"/>
                <w:szCs w:val="32"/>
              </w:rPr>
              <w:t>年度</w:t>
            </w:r>
            <w:r>
              <w:rPr>
                <w:rFonts w:eastAsia="仿宋_GB2312" w:hint="eastAsia"/>
                <w:sz w:val="24"/>
                <w:szCs w:val="32"/>
              </w:rPr>
              <w:t>DUS</w:t>
            </w:r>
            <w:r>
              <w:rPr>
                <w:rFonts w:eastAsia="仿宋_GB2312" w:hint="eastAsia"/>
                <w:sz w:val="24"/>
                <w:szCs w:val="32"/>
              </w:rPr>
              <w:t>测试体系先进个人荣誉称号。</w:t>
            </w:r>
          </w:p>
          <w:p w14:paraId="53C0DFF9" w14:textId="77777777" w:rsidR="00D57F92" w:rsidRDefault="00000000">
            <w:pPr>
              <w:adjustRightInd w:val="0"/>
              <w:snapToGrid w:val="0"/>
              <w:ind w:firstLineChars="200" w:firstLine="480"/>
              <w:rPr>
                <w:sz w:val="24"/>
                <w:szCs w:val="24"/>
              </w:rPr>
            </w:pPr>
            <w:r>
              <w:rPr>
                <w:rFonts w:hint="eastAsia"/>
                <w:sz w:val="24"/>
                <w:szCs w:val="24"/>
              </w:rPr>
              <w:t xml:space="preserve"> </w:t>
            </w:r>
          </w:p>
          <w:p w14:paraId="295D2548" w14:textId="77777777" w:rsidR="00D57F92" w:rsidRDefault="00000000">
            <w:pPr>
              <w:ind w:firstLineChars="200" w:firstLine="480"/>
              <w:contextualSpacing/>
              <w:jc w:val="left"/>
              <w:rPr>
                <w:bCs/>
                <w:sz w:val="24"/>
                <w:szCs w:val="24"/>
              </w:rPr>
            </w:pPr>
            <w:r>
              <w:rPr>
                <w:rFonts w:eastAsia="仿宋_GB2312" w:hint="eastAsia"/>
                <w:sz w:val="24"/>
                <w:szCs w:val="32"/>
              </w:rPr>
              <w:t>提名该项目为海南省科学技术进步奖二等奖。</w:t>
            </w:r>
          </w:p>
        </w:tc>
      </w:tr>
      <w:tr w:rsidR="00D57F92" w14:paraId="6BD97B12" w14:textId="77777777">
        <w:trPr>
          <w:trHeight w:val="824"/>
          <w:jc w:val="center"/>
        </w:trPr>
        <w:tc>
          <w:tcPr>
            <w:tcW w:w="2269" w:type="dxa"/>
            <w:tcBorders>
              <w:right w:val="single" w:sz="4" w:space="0" w:color="auto"/>
            </w:tcBorders>
            <w:vAlign w:val="center"/>
          </w:tcPr>
          <w:p w14:paraId="4AB3F73F" w14:textId="77777777" w:rsidR="00D57F92" w:rsidRDefault="00000000">
            <w:pPr>
              <w:spacing w:line="440" w:lineRule="exact"/>
              <w:jc w:val="center"/>
              <w:rPr>
                <w:rFonts w:eastAsia="仿宋_GB2312"/>
                <w:b/>
                <w:bCs/>
                <w:sz w:val="24"/>
                <w:szCs w:val="24"/>
              </w:rPr>
            </w:pPr>
            <w:r>
              <w:rPr>
                <w:rFonts w:eastAsia="仿宋_GB2312" w:hint="eastAsia"/>
                <w:b/>
                <w:bCs/>
                <w:sz w:val="24"/>
                <w:szCs w:val="24"/>
              </w:rPr>
              <w:t>项目简介</w:t>
            </w:r>
          </w:p>
        </w:tc>
        <w:tc>
          <w:tcPr>
            <w:tcW w:w="8317" w:type="dxa"/>
            <w:tcBorders>
              <w:left w:val="single" w:sz="4" w:space="0" w:color="auto"/>
            </w:tcBorders>
            <w:vAlign w:val="center"/>
          </w:tcPr>
          <w:p w14:paraId="7520F889" w14:textId="77777777" w:rsidR="00D57F92" w:rsidRDefault="00000000">
            <w:pPr>
              <w:pStyle w:val="a4"/>
              <w:spacing w:line="240" w:lineRule="auto"/>
              <w:ind w:firstLineChars="0" w:firstLine="470"/>
              <w:jc w:val="left"/>
              <w:rPr>
                <w:rFonts w:ascii="仿宋" w:eastAsia="仿宋" w:hAnsi="仿宋" w:cs="仿宋"/>
                <w:szCs w:val="24"/>
              </w:rPr>
            </w:pPr>
            <w:r>
              <w:rPr>
                <w:rFonts w:ascii="仿宋" w:eastAsia="仿宋" w:hAnsi="仿宋" w:cs="仿宋" w:hint="eastAsia"/>
                <w:szCs w:val="24"/>
              </w:rPr>
              <w:t>植物品种DUS测试是定义品种的科学手段，测试技术标准与规范是开展DUS测试的前提与基础。《种子法》明确测试在品种授权和市场准入方面的重要作用。本项目在热区DUS测试标准研究零基础时启动，针对热带植物DUS测</w:t>
            </w:r>
            <w:r>
              <w:rPr>
                <w:rFonts w:ascii="仿宋" w:eastAsia="仿宋" w:hAnsi="仿宋" w:cs="仿宋" w:hint="eastAsia"/>
                <w:szCs w:val="24"/>
              </w:rPr>
              <w:lastRenderedPageBreak/>
              <w:t>试标准缺失，大宗作物测试标准在热区应用的判定依据处于空白等问题，以项目为纽带，历时10余年取得如下创新成果：</w:t>
            </w:r>
          </w:p>
          <w:p w14:paraId="0CEB9902" w14:textId="77777777" w:rsidR="00D57F92" w:rsidRDefault="00000000">
            <w:pPr>
              <w:pStyle w:val="a4"/>
              <w:spacing w:line="240" w:lineRule="auto"/>
              <w:ind w:firstLineChars="0" w:firstLine="470"/>
              <w:jc w:val="left"/>
              <w:rPr>
                <w:rFonts w:ascii="仿宋" w:eastAsia="仿宋" w:hAnsi="仿宋" w:cs="仿宋"/>
                <w:szCs w:val="24"/>
              </w:rPr>
            </w:pPr>
            <w:r>
              <w:rPr>
                <w:rFonts w:ascii="仿宋" w:eastAsia="仿宋" w:hAnsi="仿宋" w:cs="仿宋" w:hint="eastAsia"/>
                <w:b/>
                <w:szCs w:val="24"/>
              </w:rPr>
              <w:t>1.研制热区植物测试方法和判定指标，建立DUS指南与操作规程，形成系统性标准体系，解决了技术标准缺失问题，为热区植物品种管理提供技术支撑。</w:t>
            </w:r>
            <w:r>
              <w:rPr>
                <w:rFonts w:ascii="仿宋" w:eastAsia="仿宋" w:hAnsi="仿宋" w:cs="仿宋" w:hint="eastAsia"/>
                <w:szCs w:val="24"/>
              </w:rPr>
              <w:t>立足热区育种需求，分析性状变异范围，确定</w:t>
            </w:r>
            <w:r>
              <w:rPr>
                <w:rFonts w:ascii="仿宋" w:eastAsia="仿宋" w:hAnsi="仿宋" w:cs="仿宋" w:hint="eastAsia"/>
                <w:color w:val="000000" w:themeColor="text1"/>
                <w:szCs w:val="24"/>
              </w:rPr>
              <w:t>研究材料2000余份，界定表达状态近1500个。基于田间评估与验证分析，确定最佳观测时期、方法与部位，形成近30项指南，解决了热区品种无法测试与保护的技术问题，填补国内技术空白。通过对比筛选和系统优化，确定不同性状10项图像采集指标与要求及覆盖23个环节的操作要素，形成配套拍摄与</w:t>
            </w:r>
            <w:r>
              <w:rPr>
                <w:rFonts w:ascii="仿宋" w:eastAsia="仿宋" w:hAnsi="仿宋" w:cs="仿宋" w:hint="eastAsia"/>
                <w:szCs w:val="24"/>
              </w:rPr>
              <w:t xml:space="preserve">系统操作规范，解决了图像数据有效性差和技术流程不规范问题。 </w:t>
            </w:r>
          </w:p>
          <w:p w14:paraId="4559914E" w14:textId="77777777" w:rsidR="00D57F92" w:rsidRDefault="00000000">
            <w:pPr>
              <w:pStyle w:val="a4"/>
              <w:spacing w:line="240" w:lineRule="auto"/>
              <w:ind w:firstLineChars="0" w:firstLine="470"/>
              <w:jc w:val="left"/>
              <w:rPr>
                <w:rFonts w:ascii="仿宋" w:eastAsia="仿宋" w:hAnsi="仿宋" w:cs="仿宋"/>
                <w:szCs w:val="24"/>
              </w:rPr>
            </w:pPr>
            <w:r>
              <w:rPr>
                <w:rFonts w:ascii="仿宋" w:eastAsia="仿宋" w:hAnsi="仿宋" w:cs="仿宋" w:hint="eastAsia"/>
                <w:b/>
                <w:szCs w:val="24"/>
              </w:rPr>
              <w:t>2.率先研究大宗作物与园艺植物测试标准在热区应用的判定标准与快速鉴定新方法，首创一年多季高效测试模式，为高效周年测试提供科学的判定依据。</w:t>
            </w:r>
            <w:r>
              <w:rPr>
                <w:rFonts w:ascii="仿宋" w:eastAsia="仿宋" w:hAnsi="仿宋" w:cs="仿宋" w:hint="eastAsia"/>
                <w:szCs w:val="24"/>
              </w:rPr>
              <w:t xml:space="preserve">围绕南繁种业需求，对水稻等10余个植物近1000个指标的表达状态进行全面验证分析，结合不同栽培模式和不同观测方法对DUS测试性状表达的影响研究，构建快速测定方法与参数转化标准，解决了区域性判定方法、依据及快速鉴定方法缺失问题，并缩短测试周期至少6个月，提高规范性与时效性。 </w:t>
            </w:r>
          </w:p>
          <w:p w14:paraId="1828444A" w14:textId="77777777" w:rsidR="00D57F92" w:rsidRDefault="00000000">
            <w:pPr>
              <w:pStyle w:val="a4"/>
              <w:spacing w:line="240" w:lineRule="auto"/>
              <w:ind w:firstLineChars="0" w:firstLine="470"/>
              <w:jc w:val="left"/>
              <w:rPr>
                <w:rFonts w:ascii="仿宋" w:eastAsia="仿宋" w:hAnsi="仿宋" w:cs="仿宋"/>
                <w:szCs w:val="24"/>
              </w:rPr>
            </w:pPr>
            <w:r>
              <w:rPr>
                <w:rFonts w:ascii="仿宋" w:eastAsia="仿宋" w:hAnsi="仿宋" w:cs="仿宋" w:hint="eastAsia"/>
                <w:b/>
                <w:szCs w:val="24"/>
              </w:rPr>
              <w:t>3.建立高效的应用管理标准，推进标准化应用与共享，创新便捷测试工具，提高测试效率。</w:t>
            </w:r>
            <w:r>
              <w:rPr>
                <w:rFonts w:ascii="仿宋" w:eastAsia="仿宋" w:hAnsi="仿宋" w:cs="仿宋" w:hint="eastAsia"/>
                <w:szCs w:val="24"/>
              </w:rPr>
              <w:t>立足区域优势，建立30项标准化管理和40项操作程序的共享体系，为全国测试体系质控升级提供标杆，利用协作机制解决共享信息不对称的问题。创新研究5项测试工具，解决测试中低效繁琐等问题，降低测试成本。</w:t>
            </w:r>
          </w:p>
          <w:p w14:paraId="5BD09463" w14:textId="77777777" w:rsidR="00D57F92" w:rsidRDefault="00000000">
            <w:pPr>
              <w:pStyle w:val="a4"/>
              <w:spacing w:line="240" w:lineRule="auto"/>
              <w:ind w:firstLineChars="0" w:firstLine="470"/>
              <w:jc w:val="left"/>
              <w:rPr>
                <w:rFonts w:eastAsia="仿宋_GB2312"/>
                <w:bCs/>
                <w:szCs w:val="24"/>
              </w:rPr>
            </w:pPr>
            <w:r>
              <w:rPr>
                <w:rFonts w:ascii="仿宋" w:eastAsia="仿宋" w:hAnsi="仿宋" w:cs="仿宋" w:hint="eastAsia"/>
                <w:color w:val="000000" w:themeColor="text1"/>
                <w:szCs w:val="24"/>
              </w:rPr>
              <w:t>发布国标1项，行标13项，授权专利8项，发表论文26篇，出版专著8部，</w:t>
            </w:r>
            <w:r>
              <w:rPr>
                <w:rFonts w:ascii="仿宋" w:eastAsia="仿宋" w:hAnsi="仿宋" w:cs="仿宋" w:hint="eastAsia"/>
                <w:szCs w:val="24"/>
              </w:rPr>
              <w:t>全国测试专技比赛中荣获16个奖项，全国测试机构评估中综合排名第</w:t>
            </w:r>
            <w:r>
              <w:rPr>
                <w:rFonts w:ascii="仿宋" w:eastAsia="仿宋" w:hAnsi="仿宋" w:cs="仿宋" w:hint="eastAsia"/>
                <w:color w:val="000000" w:themeColor="text1"/>
                <w:szCs w:val="24"/>
              </w:rPr>
              <w:t>1，获全国植物新品种保护先进集体与先进个人，成果达到国内领先水平。应用到近10000份测试和近5000份已知品种标准化</w:t>
            </w:r>
            <w:r>
              <w:rPr>
                <w:rFonts w:ascii="仿宋" w:eastAsia="仿宋" w:hAnsi="仿宋" w:cs="仿宋" w:hint="eastAsia"/>
                <w:szCs w:val="24"/>
              </w:rPr>
              <w:t>信息采集中，</w:t>
            </w:r>
            <w:r>
              <w:rPr>
                <w:rFonts w:ascii="仿宋" w:eastAsia="仿宋" w:hAnsi="仿宋" w:cs="仿宋" w:hint="eastAsia"/>
                <w:b/>
                <w:szCs w:val="24"/>
              </w:rPr>
              <w:t>为绿色通道等快速审查提供支撑；</w:t>
            </w:r>
            <w:r>
              <w:rPr>
                <w:rFonts w:ascii="仿宋" w:eastAsia="仿宋" w:hAnsi="仿宋" w:cs="仿宋" w:hint="eastAsia"/>
                <w:szCs w:val="24"/>
              </w:rPr>
              <w:t>保护名录新增10种热带植物，海南近5年品种权申请总量增加8倍，推动特色种业与南繁种业发展。提供测试服务200余批次，经济效益约400万元。承办国内外培训17期，学员达1000余名，</w:t>
            </w:r>
            <w:r>
              <w:rPr>
                <w:rFonts w:ascii="仿宋" w:eastAsia="仿宋" w:hAnsi="仿宋" w:cs="仿宋" w:hint="eastAsia"/>
                <w:b/>
                <w:szCs w:val="24"/>
              </w:rPr>
              <w:t>成为该领域人才培养的“黄埔军校”</w:t>
            </w:r>
            <w:r>
              <w:rPr>
                <w:rFonts w:ascii="仿宋" w:eastAsia="仿宋" w:hAnsi="仿宋" w:cs="仿宋" w:hint="eastAsia"/>
                <w:szCs w:val="24"/>
              </w:rPr>
              <w:t>。社会效益显著。</w:t>
            </w:r>
          </w:p>
        </w:tc>
      </w:tr>
      <w:tr w:rsidR="00D57F92" w14:paraId="56F19F9F" w14:textId="77777777">
        <w:trPr>
          <w:trHeight w:val="1465"/>
          <w:jc w:val="center"/>
        </w:trPr>
        <w:tc>
          <w:tcPr>
            <w:tcW w:w="2269" w:type="dxa"/>
            <w:tcBorders>
              <w:right w:val="single" w:sz="4" w:space="0" w:color="auto"/>
            </w:tcBorders>
            <w:vAlign w:val="center"/>
          </w:tcPr>
          <w:p w14:paraId="11534AF7" w14:textId="77777777" w:rsidR="00D57F92" w:rsidRDefault="00000000">
            <w:pPr>
              <w:spacing w:line="440" w:lineRule="exact"/>
              <w:jc w:val="center"/>
              <w:rPr>
                <w:rFonts w:eastAsia="仿宋_GB2312"/>
                <w:b/>
                <w:bCs/>
                <w:sz w:val="24"/>
                <w:szCs w:val="24"/>
              </w:rPr>
            </w:pPr>
            <w:r>
              <w:rPr>
                <w:rFonts w:eastAsia="仿宋_GB2312"/>
                <w:b/>
                <w:bCs/>
                <w:sz w:val="24"/>
                <w:szCs w:val="24"/>
              </w:rPr>
              <w:lastRenderedPageBreak/>
              <w:t>提名书</w:t>
            </w:r>
          </w:p>
          <w:p w14:paraId="436FAF16" w14:textId="77777777" w:rsidR="00D57F92" w:rsidRDefault="00000000">
            <w:pPr>
              <w:spacing w:line="440" w:lineRule="exact"/>
              <w:jc w:val="center"/>
              <w:rPr>
                <w:rFonts w:eastAsia="仿宋_GB2312"/>
                <w:b/>
                <w:bCs/>
                <w:sz w:val="24"/>
                <w:szCs w:val="24"/>
              </w:rPr>
            </w:pPr>
            <w:r>
              <w:rPr>
                <w:rFonts w:eastAsia="仿宋_GB2312"/>
                <w:b/>
                <w:bCs/>
                <w:sz w:val="24"/>
                <w:szCs w:val="24"/>
              </w:rPr>
              <w:t>相关内容</w:t>
            </w:r>
          </w:p>
        </w:tc>
        <w:tc>
          <w:tcPr>
            <w:tcW w:w="8317" w:type="dxa"/>
            <w:tcBorders>
              <w:left w:val="single" w:sz="4" w:space="0" w:color="auto"/>
            </w:tcBorders>
            <w:vAlign w:val="center"/>
          </w:tcPr>
          <w:p w14:paraId="2E9CB22A" w14:textId="77777777" w:rsidR="00D57F92" w:rsidRDefault="00000000">
            <w:pPr>
              <w:spacing w:line="440" w:lineRule="exact"/>
              <w:jc w:val="left"/>
              <w:rPr>
                <w:rFonts w:eastAsia="仿宋_GB2312"/>
                <w:bCs/>
                <w:sz w:val="24"/>
                <w:szCs w:val="24"/>
              </w:rPr>
            </w:pPr>
            <w:r>
              <w:rPr>
                <w:rFonts w:eastAsia="仿宋_GB2312"/>
                <w:bCs/>
                <w:sz w:val="24"/>
                <w:szCs w:val="24"/>
              </w:rPr>
              <w:t>提名书的代表性论文专著目录、主要知识产权和标准规范目录。</w:t>
            </w:r>
          </w:p>
          <w:p w14:paraId="4C6BC08F" w14:textId="77777777" w:rsidR="00D57F92" w:rsidRDefault="00000000">
            <w:pPr>
              <w:spacing w:line="440" w:lineRule="exact"/>
              <w:jc w:val="left"/>
              <w:rPr>
                <w:rFonts w:eastAsia="仿宋_GB2312"/>
                <w:b/>
                <w:sz w:val="24"/>
                <w:szCs w:val="24"/>
              </w:rPr>
            </w:pPr>
            <w:r>
              <w:rPr>
                <w:rFonts w:eastAsia="仿宋_GB2312"/>
                <w:b/>
                <w:sz w:val="24"/>
                <w:szCs w:val="24"/>
              </w:rPr>
              <w:t>代表性论文专著目录</w:t>
            </w:r>
          </w:p>
          <w:p w14:paraId="5CC71CD7" w14:textId="77777777" w:rsidR="00D57F92" w:rsidRDefault="00000000">
            <w:pPr>
              <w:spacing w:line="440" w:lineRule="exact"/>
              <w:jc w:val="left"/>
              <w:rPr>
                <w:rFonts w:eastAsia="仿宋_GB2312"/>
                <w:bCs/>
                <w:sz w:val="24"/>
                <w:szCs w:val="24"/>
              </w:rPr>
            </w:pPr>
            <w:r>
              <w:rPr>
                <w:rFonts w:eastAsia="仿宋_GB2312" w:hint="eastAsia"/>
                <w:bCs/>
                <w:sz w:val="24"/>
                <w:szCs w:val="24"/>
              </w:rPr>
              <w:t>1.</w:t>
            </w:r>
            <w:hyperlink r:id="rId7" w:tgtFrame="https://kns.cnki.net/kns8s/defaultresult/knet" w:history="1">
              <w:r>
                <w:rPr>
                  <w:rFonts w:eastAsia="仿宋_GB2312" w:hint="eastAsia"/>
                  <w:bCs/>
                  <w:sz w:val="24"/>
                  <w:szCs w:val="24"/>
                </w:rPr>
                <w:t>刘洪</w:t>
              </w:r>
            </w:hyperlink>
            <w:r>
              <w:rPr>
                <w:rFonts w:eastAsia="仿宋_GB2312" w:hint="eastAsia"/>
                <w:bCs/>
                <w:sz w:val="24"/>
                <w:szCs w:val="24"/>
              </w:rPr>
              <w:t>,</w:t>
            </w:r>
            <w:hyperlink r:id="rId8" w:tgtFrame="https://kns.cnki.net/kns8s/defaultresult/knet" w:history="1">
              <w:r>
                <w:rPr>
                  <w:rFonts w:eastAsia="仿宋_GB2312" w:hint="eastAsia"/>
                  <w:bCs/>
                  <w:sz w:val="24"/>
                  <w:szCs w:val="24"/>
                </w:rPr>
                <w:t>饶得花</w:t>
              </w:r>
            </w:hyperlink>
            <w:r>
              <w:rPr>
                <w:rFonts w:eastAsia="仿宋_GB2312" w:hint="eastAsia"/>
                <w:bCs/>
                <w:sz w:val="24"/>
                <w:szCs w:val="24"/>
              </w:rPr>
              <w:t>,</w:t>
            </w:r>
            <w:hyperlink r:id="rId9" w:tgtFrame="https://kns.cnki.net/kns8s/defaultresult/knet" w:history="1">
              <w:r>
                <w:rPr>
                  <w:rFonts w:eastAsia="仿宋_GB2312" w:hint="eastAsia"/>
                  <w:bCs/>
                  <w:sz w:val="24"/>
                  <w:szCs w:val="24"/>
                </w:rPr>
                <w:t>任永浩</w:t>
              </w:r>
            </w:hyperlink>
            <w:r>
              <w:rPr>
                <w:rFonts w:eastAsia="仿宋_GB2312" w:hint="eastAsia"/>
                <w:bCs/>
                <w:sz w:val="24"/>
                <w:szCs w:val="24"/>
              </w:rPr>
              <w:t>,</w:t>
            </w:r>
            <w:hyperlink r:id="rId10" w:tgtFrame="https://kns.cnki.net/kns8s/defaultresult/knet" w:history="1">
              <w:r>
                <w:rPr>
                  <w:rFonts w:eastAsia="仿宋_GB2312" w:hint="eastAsia"/>
                  <w:bCs/>
                  <w:sz w:val="24"/>
                  <w:szCs w:val="24"/>
                </w:rPr>
                <w:t>邱友媚</w:t>
              </w:r>
            </w:hyperlink>
            <w:r>
              <w:rPr>
                <w:rFonts w:eastAsia="仿宋_GB2312" w:hint="eastAsia"/>
                <w:bCs/>
                <w:sz w:val="24"/>
                <w:szCs w:val="24"/>
              </w:rPr>
              <w:t>,</w:t>
            </w:r>
            <w:hyperlink r:id="rId11" w:tgtFrame="https://kns.cnki.net/kns8s/defaultresult/knet" w:history="1">
              <w:r>
                <w:rPr>
                  <w:rFonts w:eastAsia="仿宋_GB2312" w:hint="eastAsia"/>
                  <w:bCs/>
                  <w:sz w:val="24"/>
                  <w:szCs w:val="24"/>
                </w:rPr>
                <w:t>陈兴林</w:t>
              </w:r>
            </w:hyperlink>
            <w:r>
              <w:rPr>
                <w:rFonts w:eastAsia="仿宋_GB2312" w:hint="eastAsia"/>
                <w:bCs/>
                <w:sz w:val="24"/>
                <w:szCs w:val="24"/>
              </w:rPr>
              <w:t>,</w:t>
            </w:r>
            <w:hyperlink r:id="rId12" w:tgtFrame="https://kns.cnki.net/kns8s/defaultresult/knet" w:history="1">
              <w:r>
                <w:rPr>
                  <w:rFonts w:eastAsia="仿宋_GB2312" w:hint="eastAsia"/>
                  <w:bCs/>
                  <w:sz w:val="24"/>
                  <w:szCs w:val="24"/>
                </w:rPr>
                <w:t>徐振江</w:t>
              </w:r>
            </w:hyperlink>
            <w:r>
              <w:rPr>
                <w:rFonts w:eastAsia="仿宋_GB2312" w:hint="eastAsia"/>
                <w:bCs/>
                <w:sz w:val="24"/>
                <w:szCs w:val="24"/>
              </w:rPr>
              <w:t>.</w:t>
            </w:r>
            <w:r>
              <w:rPr>
                <w:rFonts w:eastAsia="仿宋_GB2312" w:hint="eastAsia"/>
                <w:bCs/>
                <w:sz w:val="24"/>
                <w:szCs w:val="24"/>
              </w:rPr>
              <w:t>香稻香气特征化合物</w:t>
            </w:r>
            <w:r>
              <w:rPr>
                <w:rFonts w:eastAsia="仿宋_GB2312" w:hint="eastAsia"/>
                <w:bCs/>
                <w:sz w:val="24"/>
                <w:szCs w:val="24"/>
              </w:rPr>
              <w:t>2</w:t>
            </w:r>
            <w:r>
              <w:rPr>
                <w:rFonts w:eastAsia="仿宋_GB2312" w:hint="eastAsia"/>
                <w:bCs/>
                <w:sz w:val="24"/>
                <w:szCs w:val="24"/>
              </w:rPr>
              <w:t>–乙酰基–</w:t>
            </w:r>
            <w:r>
              <w:rPr>
                <w:rFonts w:eastAsia="仿宋_GB2312" w:hint="eastAsia"/>
                <w:bCs/>
                <w:sz w:val="24"/>
                <w:szCs w:val="24"/>
              </w:rPr>
              <w:t>1</w:t>
            </w:r>
            <w:r>
              <w:rPr>
                <w:rFonts w:eastAsia="仿宋_GB2312" w:hint="eastAsia"/>
                <w:bCs/>
                <w:sz w:val="24"/>
                <w:szCs w:val="24"/>
              </w:rPr>
              <w:t>–吡咯啉测定方法的建立，湖南农业大学学报（自然科学版）</w:t>
            </w:r>
            <w:r>
              <w:rPr>
                <w:rFonts w:eastAsia="仿宋_GB2312" w:hint="eastAsia"/>
                <w:bCs/>
                <w:sz w:val="24"/>
                <w:szCs w:val="24"/>
              </w:rPr>
              <w:t>,2015</w:t>
            </w:r>
            <w:r>
              <w:rPr>
                <w:rFonts w:eastAsia="仿宋_GB2312" w:hint="eastAsia"/>
                <w:bCs/>
                <w:sz w:val="24"/>
                <w:szCs w:val="24"/>
              </w:rPr>
              <w:t>年</w:t>
            </w:r>
            <w:r>
              <w:rPr>
                <w:rFonts w:eastAsia="仿宋_GB2312" w:hint="eastAsia"/>
                <w:bCs/>
                <w:sz w:val="24"/>
                <w:szCs w:val="24"/>
              </w:rPr>
              <w:t>41</w:t>
            </w:r>
            <w:r>
              <w:rPr>
                <w:rFonts w:eastAsia="仿宋_GB2312" w:hint="eastAsia"/>
                <w:bCs/>
                <w:sz w:val="24"/>
                <w:szCs w:val="24"/>
              </w:rPr>
              <w:t>卷（</w:t>
            </w:r>
            <w:r>
              <w:rPr>
                <w:rFonts w:eastAsia="仿宋_GB2312" w:hint="eastAsia"/>
                <w:bCs/>
                <w:sz w:val="24"/>
                <w:szCs w:val="24"/>
              </w:rPr>
              <w:t>03</w:t>
            </w:r>
            <w:r>
              <w:rPr>
                <w:rFonts w:eastAsia="仿宋_GB2312" w:hint="eastAsia"/>
                <w:bCs/>
                <w:sz w:val="24"/>
                <w:szCs w:val="24"/>
              </w:rPr>
              <w:t>）</w:t>
            </w:r>
            <w:r>
              <w:rPr>
                <w:rFonts w:eastAsia="仿宋_GB2312" w:hint="eastAsia"/>
                <w:bCs/>
                <w:sz w:val="24"/>
                <w:szCs w:val="24"/>
              </w:rPr>
              <w:t>234-238</w:t>
            </w:r>
            <w:r>
              <w:rPr>
                <w:rFonts w:eastAsia="仿宋_GB2312" w:hint="eastAsia"/>
                <w:bCs/>
                <w:sz w:val="24"/>
                <w:szCs w:val="24"/>
              </w:rPr>
              <w:t>页</w:t>
            </w:r>
            <w:r>
              <w:rPr>
                <w:rFonts w:eastAsia="仿宋_GB2312" w:hint="eastAsia"/>
                <w:bCs/>
                <w:sz w:val="24"/>
                <w:szCs w:val="24"/>
              </w:rPr>
              <w:t>.</w:t>
            </w:r>
          </w:p>
          <w:p w14:paraId="5DAA5DB6" w14:textId="77777777" w:rsidR="00D57F92" w:rsidRDefault="00000000">
            <w:pPr>
              <w:spacing w:line="440" w:lineRule="exact"/>
              <w:jc w:val="left"/>
              <w:rPr>
                <w:rFonts w:eastAsia="仿宋_GB2312"/>
                <w:bCs/>
                <w:sz w:val="24"/>
                <w:szCs w:val="24"/>
              </w:rPr>
            </w:pPr>
            <w:r>
              <w:rPr>
                <w:rFonts w:eastAsia="仿宋_GB2312" w:hint="eastAsia"/>
                <w:bCs/>
                <w:sz w:val="24"/>
                <w:szCs w:val="24"/>
              </w:rPr>
              <w:t>2.</w:t>
            </w:r>
            <w:r>
              <w:rPr>
                <w:rFonts w:eastAsia="仿宋_GB2312" w:hint="eastAsia"/>
                <w:bCs/>
                <w:sz w:val="24"/>
                <w:szCs w:val="24"/>
              </w:rPr>
              <w:t>高玲</w:t>
            </w:r>
            <w:r>
              <w:rPr>
                <w:rFonts w:eastAsia="仿宋_GB2312" w:hint="eastAsia"/>
                <w:bCs/>
                <w:sz w:val="24"/>
                <w:szCs w:val="24"/>
              </w:rPr>
              <w:t>,</w:t>
            </w:r>
            <w:r>
              <w:rPr>
                <w:rFonts w:eastAsia="仿宋_GB2312" w:hint="eastAsia"/>
                <w:bCs/>
                <w:sz w:val="24"/>
                <w:szCs w:val="24"/>
              </w:rPr>
              <w:t>徐丽</w:t>
            </w:r>
            <w:r>
              <w:rPr>
                <w:rFonts w:eastAsia="仿宋_GB2312" w:hint="eastAsia"/>
                <w:bCs/>
                <w:sz w:val="24"/>
                <w:szCs w:val="24"/>
              </w:rPr>
              <w:t>,</w:t>
            </w:r>
            <w:r>
              <w:rPr>
                <w:rFonts w:eastAsia="仿宋_GB2312" w:hint="eastAsia"/>
                <w:bCs/>
                <w:sz w:val="24"/>
                <w:szCs w:val="24"/>
              </w:rPr>
              <w:t>张如莲</w:t>
            </w:r>
            <w:r>
              <w:rPr>
                <w:rFonts w:eastAsia="仿宋_GB2312" w:hint="eastAsia"/>
                <w:bCs/>
                <w:sz w:val="24"/>
                <w:szCs w:val="24"/>
              </w:rPr>
              <w:t>.</w:t>
            </w:r>
            <w:r>
              <w:rPr>
                <w:rFonts w:eastAsia="仿宋_GB2312" w:hint="eastAsia"/>
                <w:bCs/>
                <w:sz w:val="24"/>
                <w:szCs w:val="24"/>
              </w:rPr>
              <w:t>木薯品种品种特异性、一致性和稳定性测试操作手册与拍摄技术规程</w:t>
            </w:r>
            <w:r>
              <w:rPr>
                <w:rFonts w:eastAsia="仿宋_GB2312" w:hint="eastAsia"/>
                <w:bCs/>
                <w:sz w:val="24"/>
                <w:szCs w:val="24"/>
              </w:rPr>
              <w:t>.</w:t>
            </w:r>
            <w:r>
              <w:rPr>
                <w:rFonts w:eastAsia="仿宋_GB2312" w:hint="eastAsia"/>
                <w:bCs/>
                <w:sz w:val="24"/>
                <w:szCs w:val="24"/>
              </w:rPr>
              <w:t>北京</w:t>
            </w:r>
            <w:r>
              <w:rPr>
                <w:rFonts w:eastAsia="仿宋_GB2312" w:hint="eastAsia"/>
                <w:bCs/>
                <w:sz w:val="24"/>
                <w:szCs w:val="24"/>
              </w:rPr>
              <w:t>:</w:t>
            </w:r>
            <w:r>
              <w:rPr>
                <w:rFonts w:eastAsia="仿宋_GB2312" w:hint="eastAsia"/>
                <w:bCs/>
                <w:sz w:val="24"/>
                <w:szCs w:val="24"/>
              </w:rPr>
              <w:t>中国农业出版社</w:t>
            </w:r>
            <w:r>
              <w:rPr>
                <w:rFonts w:eastAsia="仿宋_GB2312" w:hint="eastAsia"/>
                <w:bCs/>
                <w:sz w:val="24"/>
                <w:szCs w:val="24"/>
              </w:rPr>
              <w:t>,2017</w:t>
            </w:r>
            <w:r>
              <w:rPr>
                <w:rFonts w:eastAsia="仿宋_GB2312" w:hint="eastAsia"/>
                <w:bCs/>
                <w:sz w:val="24"/>
                <w:szCs w:val="24"/>
              </w:rPr>
              <w:t>（</w:t>
            </w:r>
            <w:r>
              <w:rPr>
                <w:rFonts w:eastAsia="仿宋_GB2312" w:hint="eastAsia"/>
                <w:bCs/>
                <w:sz w:val="24"/>
                <w:szCs w:val="24"/>
              </w:rPr>
              <w:t>15</w:t>
            </w:r>
            <w:r>
              <w:rPr>
                <w:rFonts w:eastAsia="仿宋_GB2312" w:hint="eastAsia"/>
                <w:bCs/>
                <w:sz w:val="24"/>
                <w:szCs w:val="24"/>
              </w:rPr>
              <w:t>万字）</w:t>
            </w:r>
            <w:r>
              <w:rPr>
                <w:rFonts w:eastAsia="仿宋_GB2312" w:hint="eastAsia"/>
                <w:bCs/>
                <w:sz w:val="24"/>
                <w:szCs w:val="24"/>
              </w:rPr>
              <w:t>.</w:t>
            </w:r>
          </w:p>
          <w:p w14:paraId="6BDA07C0" w14:textId="77777777" w:rsidR="00D57F92" w:rsidRDefault="00000000">
            <w:pPr>
              <w:spacing w:line="440" w:lineRule="exact"/>
              <w:jc w:val="left"/>
              <w:rPr>
                <w:rFonts w:eastAsia="仿宋_GB2312"/>
                <w:bCs/>
                <w:sz w:val="24"/>
                <w:szCs w:val="24"/>
              </w:rPr>
            </w:pPr>
            <w:r>
              <w:rPr>
                <w:rFonts w:eastAsia="仿宋_GB2312" w:hint="eastAsia"/>
                <w:bCs/>
                <w:sz w:val="24"/>
                <w:szCs w:val="24"/>
              </w:rPr>
              <w:t>3.</w:t>
            </w:r>
            <w:r>
              <w:rPr>
                <w:rFonts w:eastAsia="仿宋_GB2312" w:hint="eastAsia"/>
                <w:bCs/>
                <w:sz w:val="24"/>
                <w:szCs w:val="24"/>
              </w:rPr>
              <w:t>高玲</w:t>
            </w:r>
            <w:r>
              <w:rPr>
                <w:rFonts w:eastAsia="仿宋_GB2312" w:hint="eastAsia"/>
                <w:bCs/>
                <w:sz w:val="24"/>
                <w:szCs w:val="24"/>
              </w:rPr>
              <w:t>,</w:t>
            </w:r>
            <w:r>
              <w:rPr>
                <w:rFonts w:eastAsia="仿宋_GB2312" w:hint="eastAsia"/>
                <w:bCs/>
                <w:sz w:val="24"/>
                <w:szCs w:val="24"/>
              </w:rPr>
              <w:t>徐丽</w:t>
            </w:r>
            <w:r>
              <w:rPr>
                <w:rFonts w:eastAsia="仿宋_GB2312" w:hint="eastAsia"/>
                <w:bCs/>
                <w:sz w:val="24"/>
                <w:szCs w:val="24"/>
              </w:rPr>
              <w:t>,</w:t>
            </w:r>
            <w:r>
              <w:rPr>
                <w:rFonts w:eastAsia="仿宋_GB2312" w:hint="eastAsia"/>
                <w:bCs/>
                <w:sz w:val="24"/>
                <w:szCs w:val="24"/>
              </w:rPr>
              <w:t>邓超</w:t>
            </w:r>
            <w:r>
              <w:rPr>
                <w:rFonts w:eastAsia="仿宋_GB2312" w:hint="eastAsia"/>
                <w:bCs/>
                <w:sz w:val="24"/>
                <w:szCs w:val="24"/>
              </w:rPr>
              <w:t>.</w:t>
            </w:r>
            <w:r>
              <w:rPr>
                <w:rFonts w:eastAsia="仿宋_GB2312" w:hint="eastAsia"/>
                <w:bCs/>
                <w:sz w:val="24"/>
                <w:szCs w:val="24"/>
              </w:rPr>
              <w:t>西番莲品种特异性、一致性和稳定性测试操作手册与拍摄技术规程</w:t>
            </w:r>
            <w:r>
              <w:rPr>
                <w:rFonts w:eastAsia="仿宋_GB2312" w:hint="eastAsia"/>
                <w:bCs/>
                <w:sz w:val="24"/>
                <w:szCs w:val="24"/>
              </w:rPr>
              <w:t>.</w:t>
            </w:r>
            <w:r>
              <w:rPr>
                <w:rFonts w:eastAsia="仿宋_GB2312" w:hint="eastAsia"/>
                <w:bCs/>
                <w:sz w:val="24"/>
                <w:szCs w:val="24"/>
              </w:rPr>
              <w:t>北京</w:t>
            </w:r>
            <w:r>
              <w:rPr>
                <w:rFonts w:eastAsia="仿宋_GB2312" w:hint="eastAsia"/>
                <w:bCs/>
                <w:sz w:val="24"/>
                <w:szCs w:val="24"/>
              </w:rPr>
              <w:t>:</w:t>
            </w:r>
            <w:r>
              <w:rPr>
                <w:rFonts w:eastAsia="仿宋_GB2312" w:hint="eastAsia"/>
                <w:bCs/>
                <w:sz w:val="24"/>
                <w:szCs w:val="24"/>
              </w:rPr>
              <w:t>中国农业科学技术出版社</w:t>
            </w:r>
            <w:r>
              <w:rPr>
                <w:rFonts w:eastAsia="仿宋_GB2312" w:hint="eastAsia"/>
                <w:bCs/>
                <w:sz w:val="24"/>
                <w:szCs w:val="24"/>
              </w:rPr>
              <w:t>,2021.</w:t>
            </w:r>
            <w:r>
              <w:rPr>
                <w:rFonts w:eastAsia="仿宋_GB2312" w:hint="eastAsia"/>
                <w:bCs/>
                <w:sz w:val="24"/>
                <w:szCs w:val="24"/>
              </w:rPr>
              <w:t>（</w:t>
            </w:r>
            <w:r>
              <w:rPr>
                <w:rFonts w:eastAsia="仿宋_GB2312" w:hint="eastAsia"/>
                <w:bCs/>
                <w:sz w:val="24"/>
                <w:szCs w:val="24"/>
              </w:rPr>
              <w:t>17</w:t>
            </w:r>
            <w:r>
              <w:rPr>
                <w:rFonts w:eastAsia="仿宋_GB2312" w:hint="eastAsia"/>
                <w:bCs/>
                <w:sz w:val="24"/>
                <w:szCs w:val="24"/>
              </w:rPr>
              <w:t>万字）</w:t>
            </w:r>
            <w:r>
              <w:rPr>
                <w:rFonts w:eastAsia="仿宋_GB2312" w:hint="eastAsia"/>
                <w:bCs/>
                <w:sz w:val="24"/>
                <w:szCs w:val="24"/>
              </w:rPr>
              <w:t>.</w:t>
            </w:r>
          </w:p>
          <w:p w14:paraId="26683B86" w14:textId="77777777" w:rsidR="00D57F92" w:rsidRDefault="00000000">
            <w:pPr>
              <w:spacing w:line="440" w:lineRule="exact"/>
              <w:jc w:val="left"/>
              <w:rPr>
                <w:rFonts w:eastAsia="仿宋_GB2312"/>
                <w:bCs/>
                <w:sz w:val="24"/>
                <w:szCs w:val="24"/>
              </w:rPr>
            </w:pPr>
            <w:r>
              <w:rPr>
                <w:rFonts w:eastAsia="仿宋_GB2312" w:hint="eastAsia"/>
                <w:bCs/>
                <w:sz w:val="24"/>
                <w:szCs w:val="24"/>
              </w:rPr>
              <w:t>4.</w:t>
            </w:r>
            <w:r>
              <w:rPr>
                <w:rFonts w:eastAsia="仿宋_GB2312" w:hint="eastAsia"/>
                <w:bCs/>
                <w:sz w:val="24"/>
                <w:szCs w:val="24"/>
              </w:rPr>
              <w:t>高玲</w:t>
            </w:r>
            <w:r>
              <w:rPr>
                <w:rFonts w:eastAsia="仿宋_GB2312" w:hint="eastAsia"/>
                <w:bCs/>
                <w:sz w:val="24"/>
                <w:szCs w:val="24"/>
              </w:rPr>
              <w:t>,</w:t>
            </w:r>
            <w:r>
              <w:rPr>
                <w:rFonts w:eastAsia="仿宋_GB2312" w:hint="eastAsia"/>
                <w:bCs/>
                <w:sz w:val="24"/>
                <w:szCs w:val="24"/>
              </w:rPr>
              <w:t>徐丽</w:t>
            </w:r>
            <w:r>
              <w:rPr>
                <w:rFonts w:eastAsia="仿宋_GB2312" w:hint="eastAsia"/>
                <w:bCs/>
                <w:sz w:val="24"/>
                <w:szCs w:val="24"/>
              </w:rPr>
              <w:t>,</w:t>
            </w:r>
            <w:r>
              <w:rPr>
                <w:rFonts w:eastAsia="仿宋_GB2312" w:hint="eastAsia"/>
                <w:bCs/>
                <w:sz w:val="24"/>
                <w:szCs w:val="24"/>
              </w:rPr>
              <w:t>韩瑞玺</w:t>
            </w:r>
            <w:r>
              <w:rPr>
                <w:rFonts w:eastAsia="仿宋_GB2312" w:hint="eastAsia"/>
                <w:bCs/>
                <w:sz w:val="24"/>
                <w:szCs w:val="24"/>
              </w:rPr>
              <w:t>.</w:t>
            </w:r>
            <w:r>
              <w:rPr>
                <w:rFonts w:eastAsia="仿宋_GB2312" w:hint="eastAsia"/>
                <w:bCs/>
                <w:sz w:val="24"/>
                <w:szCs w:val="24"/>
              </w:rPr>
              <w:t>柱花草属品种特异性、一致性和稳定性测试操作手册与拍摄技术规程</w:t>
            </w:r>
            <w:r>
              <w:rPr>
                <w:rFonts w:eastAsia="仿宋_GB2312" w:hint="eastAsia"/>
                <w:bCs/>
                <w:sz w:val="24"/>
                <w:szCs w:val="24"/>
              </w:rPr>
              <w:t>.</w:t>
            </w:r>
            <w:r>
              <w:rPr>
                <w:rFonts w:eastAsia="仿宋_GB2312" w:hint="eastAsia"/>
                <w:bCs/>
                <w:sz w:val="24"/>
                <w:szCs w:val="24"/>
              </w:rPr>
              <w:t>北京</w:t>
            </w:r>
            <w:r>
              <w:rPr>
                <w:rFonts w:eastAsia="仿宋_GB2312" w:hint="eastAsia"/>
                <w:bCs/>
                <w:sz w:val="24"/>
                <w:szCs w:val="24"/>
              </w:rPr>
              <w:t>:</w:t>
            </w:r>
            <w:r>
              <w:rPr>
                <w:rFonts w:eastAsia="仿宋_GB2312" w:hint="eastAsia"/>
                <w:bCs/>
                <w:sz w:val="24"/>
                <w:szCs w:val="24"/>
              </w:rPr>
              <w:t>中国农业科学技术出版社</w:t>
            </w:r>
            <w:r>
              <w:rPr>
                <w:rFonts w:eastAsia="仿宋_GB2312" w:hint="eastAsia"/>
                <w:bCs/>
                <w:sz w:val="24"/>
                <w:szCs w:val="24"/>
              </w:rPr>
              <w:t>,2021.</w:t>
            </w:r>
            <w:r>
              <w:rPr>
                <w:rFonts w:eastAsia="仿宋_GB2312" w:hint="eastAsia"/>
                <w:bCs/>
                <w:sz w:val="24"/>
                <w:szCs w:val="24"/>
              </w:rPr>
              <w:t>（</w:t>
            </w:r>
            <w:r>
              <w:rPr>
                <w:rFonts w:eastAsia="仿宋_GB2312" w:hint="eastAsia"/>
                <w:bCs/>
                <w:sz w:val="24"/>
                <w:szCs w:val="24"/>
              </w:rPr>
              <w:t>16</w:t>
            </w:r>
            <w:r>
              <w:rPr>
                <w:rFonts w:eastAsia="仿宋_GB2312" w:hint="eastAsia"/>
                <w:bCs/>
                <w:sz w:val="24"/>
                <w:szCs w:val="24"/>
              </w:rPr>
              <w:t>万字）</w:t>
            </w:r>
            <w:r>
              <w:rPr>
                <w:rFonts w:eastAsia="仿宋_GB2312" w:hint="eastAsia"/>
                <w:bCs/>
                <w:sz w:val="24"/>
                <w:szCs w:val="24"/>
              </w:rPr>
              <w:t>.</w:t>
            </w:r>
          </w:p>
          <w:p w14:paraId="07C05761" w14:textId="77777777" w:rsidR="00D57F92" w:rsidRDefault="00000000">
            <w:pPr>
              <w:spacing w:line="440" w:lineRule="exact"/>
              <w:jc w:val="left"/>
              <w:rPr>
                <w:rFonts w:eastAsia="仿宋_GB2312"/>
                <w:bCs/>
                <w:sz w:val="24"/>
                <w:szCs w:val="24"/>
              </w:rPr>
            </w:pPr>
            <w:r>
              <w:rPr>
                <w:rFonts w:eastAsia="仿宋_GB2312"/>
                <w:bCs/>
                <w:sz w:val="24"/>
                <w:szCs w:val="24"/>
              </w:rPr>
              <w:lastRenderedPageBreak/>
              <w:t>5.HongLiu,DehuaRao,TaoGuo,SunilS.Gangurde,YanbinHong,Mengqiang Chen, Zhanquan Huang , Yuan Jiang , Zhenjiang Xu and Zhiqiang Chen. Whole Genome Sequencing and Morphological Trait-Based Evaluation of</w:t>
            </w:r>
            <w:r>
              <w:rPr>
                <w:rFonts w:eastAsia="仿宋_GB2312" w:hint="eastAsia"/>
                <w:bCs/>
                <w:sz w:val="24"/>
                <w:szCs w:val="24"/>
              </w:rPr>
              <w:t xml:space="preserve"> </w:t>
            </w:r>
            <w:r>
              <w:rPr>
                <w:rFonts w:eastAsia="仿宋_GB2312"/>
                <w:bCs/>
                <w:sz w:val="24"/>
                <w:szCs w:val="24"/>
              </w:rPr>
              <w:t>UPOV Option 2 for DUS Testing in Rice,Frontiers In Genetics, 2022</w:t>
            </w:r>
            <w:r>
              <w:rPr>
                <w:rFonts w:eastAsia="仿宋_GB2312"/>
                <w:bCs/>
                <w:sz w:val="24"/>
                <w:szCs w:val="24"/>
              </w:rPr>
              <w:t>，</w:t>
            </w:r>
            <w:r>
              <w:rPr>
                <w:rFonts w:eastAsia="仿宋_GB2312"/>
                <w:bCs/>
                <w:sz w:val="24"/>
                <w:szCs w:val="24"/>
              </w:rPr>
              <w:t>13: 945015.</w:t>
            </w:r>
          </w:p>
          <w:p w14:paraId="78E4D397" w14:textId="77777777" w:rsidR="00D57F92" w:rsidRDefault="00000000">
            <w:pPr>
              <w:spacing w:line="440" w:lineRule="exact"/>
              <w:jc w:val="left"/>
              <w:rPr>
                <w:rFonts w:eastAsia="仿宋_GB2312"/>
                <w:b/>
                <w:sz w:val="24"/>
                <w:szCs w:val="24"/>
              </w:rPr>
            </w:pPr>
            <w:r>
              <w:rPr>
                <w:rFonts w:eastAsia="仿宋_GB2312"/>
                <w:b/>
                <w:sz w:val="24"/>
                <w:szCs w:val="24"/>
              </w:rPr>
              <w:t>主要知识产权和标准规范目录</w:t>
            </w:r>
          </w:p>
          <w:p w14:paraId="7D964043" w14:textId="77777777" w:rsidR="00D57F92" w:rsidRDefault="00000000">
            <w:pPr>
              <w:spacing w:line="440" w:lineRule="exact"/>
              <w:jc w:val="left"/>
              <w:rPr>
                <w:rFonts w:eastAsia="仿宋_GB2312"/>
                <w:bCs/>
                <w:sz w:val="24"/>
                <w:szCs w:val="24"/>
              </w:rPr>
            </w:pPr>
            <w:r>
              <w:rPr>
                <w:rFonts w:eastAsia="仿宋_GB2312" w:hint="eastAsia"/>
                <w:bCs/>
                <w:sz w:val="24"/>
                <w:szCs w:val="24"/>
              </w:rPr>
              <w:t>1.</w:t>
            </w:r>
            <w:r>
              <w:rPr>
                <w:rFonts w:eastAsia="仿宋_GB2312" w:hint="eastAsia"/>
                <w:bCs/>
                <w:sz w:val="24"/>
                <w:szCs w:val="24"/>
              </w:rPr>
              <w:t>高玲</w:t>
            </w:r>
            <w:r>
              <w:rPr>
                <w:rFonts w:eastAsia="仿宋_GB2312" w:hint="eastAsia"/>
                <w:bCs/>
                <w:sz w:val="24"/>
                <w:szCs w:val="24"/>
              </w:rPr>
              <w:t>,</w:t>
            </w:r>
            <w:r>
              <w:rPr>
                <w:rFonts w:eastAsia="仿宋_GB2312" w:hint="eastAsia"/>
                <w:bCs/>
                <w:sz w:val="24"/>
                <w:szCs w:val="24"/>
              </w:rPr>
              <w:t>徐丽</w:t>
            </w:r>
            <w:r>
              <w:rPr>
                <w:rFonts w:eastAsia="仿宋_GB2312" w:hint="eastAsia"/>
                <w:bCs/>
                <w:sz w:val="24"/>
                <w:szCs w:val="24"/>
              </w:rPr>
              <w:t>,</w:t>
            </w:r>
            <w:r>
              <w:rPr>
                <w:rFonts w:eastAsia="仿宋_GB2312" w:hint="eastAsia"/>
                <w:bCs/>
                <w:sz w:val="24"/>
                <w:szCs w:val="24"/>
              </w:rPr>
              <w:t>刘迪发</w:t>
            </w:r>
            <w:r>
              <w:rPr>
                <w:rFonts w:eastAsia="仿宋_GB2312" w:hint="eastAsia"/>
                <w:bCs/>
                <w:sz w:val="24"/>
                <w:szCs w:val="24"/>
              </w:rPr>
              <w:t>,</w:t>
            </w:r>
            <w:r>
              <w:rPr>
                <w:rFonts w:eastAsia="仿宋_GB2312" w:hint="eastAsia"/>
                <w:bCs/>
                <w:sz w:val="24"/>
                <w:szCs w:val="24"/>
              </w:rPr>
              <w:t>张如莲</w:t>
            </w:r>
            <w:r>
              <w:rPr>
                <w:rFonts w:eastAsia="仿宋_GB2312" w:hint="eastAsia"/>
                <w:bCs/>
                <w:sz w:val="24"/>
                <w:szCs w:val="24"/>
              </w:rPr>
              <w:t>,</w:t>
            </w:r>
            <w:r>
              <w:rPr>
                <w:rFonts w:eastAsia="仿宋_GB2312" w:hint="eastAsia"/>
                <w:bCs/>
                <w:sz w:val="24"/>
                <w:szCs w:val="24"/>
              </w:rPr>
              <w:t>等</w:t>
            </w:r>
            <w:r>
              <w:rPr>
                <w:rFonts w:eastAsia="仿宋_GB2312" w:hint="eastAsia"/>
                <w:bCs/>
                <w:sz w:val="24"/>
                <w:szCs w:val="24"/>
              </w:rPr>
              <w:t>.</w:t>
            </w:r>
            <w:r>
              <w:rPr>
                <w:rFonts w:eastAsia="仿宋_GB2312" w:hint="eastAsia"/>
                <w:bCs/>
                <w:sz w:val="24"/>
                <w:szCs w:val="24"/>
              </w:rPr>
              <w:t>植物新品种特异性、一致性和稳定性测试指南</w:t>
            </w:r>
            <w:r>
              <w:rPr>
                <w:rFonts w:eastAsia="仿宋_GB2312" w:hint="eastAsia"/>
                <w:bCs/>
                <w:sz w:val="24"/>
                <w:szCs w:val="24"/>
              </w:rPr>
              <w:t xml:space="preserve"> </w:t>
            </w:r>
            <w:r>
              <w:rPr>
                <w:rFonts w:eastAsia="仿宋_GB2312" w:hint="eastAsia"/>
                <w:bCs/>
                <w:sz w:val="24"/>
                <w:szCs w:val="24"/>
              </w:rPr>
              <w:t>西番莲</w:t>
            </w:r>
            <w:r>
              <w:rPr>
                <w:rFonts w:eastAsia="仿宋_GB2312" w:hint="eastAsia"/>
                <w:bCs/>
                <w:sz w:val="24"/>
                <w:szCs w:val="24"/>
              </w:rPr>
              <w:t>, NY/T 2517-2013.</w:t>
            </w:r>
          </w:p>
          <w:p w14:paraId="082C46A6" w14:textId="77777777" w:rsidR="00D57F92" w:rsidRDefault="00000000">
            <w:pPr>
              <w:spacing w:line="440" w:lineRule="exact"/>
              <w:jc w:val="left"/>
              <w:rPr>
                <w:rFonts w:eastAsia="仿宋_GB2312"/>
                <w:bCs/>
                <w:sz w:val="24"/>
                <w:szCs w:val="24"/>
              </w:rPr>
            </w:pPr>
            <w:r>
              <w:rPr>
                <w:rFonts w:eastAsia="仿宋_GB2312" w:hint="eastAsia"/>
                <w:bCs/>
                <w:sz w:val="24"/>
                <w:szCs w:val="24"/>
              </w:rPr>
              <w:t>2.</w:t>
            </w:r>
            <w:r>
              <w:rPr>
                <w:rFonts w:eastAsia="仿宋_GB2312" w:hint="eastAsia"/>
                <w:bCs/>
                <w:sz w:val="24"/>
                <w:szCs w:val="24"/>
              </w:rPr>
              <w:t>高玲</w:t>
            </w:r>
            <w:r>
              <w:rPr>
                <w:rFonts w:eastAsia="仿宋_GB2312" w:hint="eastAsia"/>
                <w:bCs/>
                <w:sz w:val="24"/>
                <w:szCs w:val="24"/>
              </w:rPr>
              <w:t>,</w:t>
            </w:r>
            <w:r>
              <w:rPr>
                <w:rFonts w:eastAsia="仿宋_GB2312" w:hint="eastAsia"/>
                <w:bCs/>
                <w:sz w:val="24"/>
                <w:szCs w:val="24"/>
              </w:rPr>
              <w:t>刘迪发</w:t>
            </w:r>
            <w:r>
              <w:rPr>
                <w:rFonts w:eastAsia="仿宋_GB2312" w:hint="eastAsia"/>
                <w:bCs/>
                <w:sz w:val="24"/>
                <w:szCs w:val="24"/>
              </w:rPr>
              <w:t>,</w:t>
            </w:r>
            <w:r>
              <w:rPr>
                <w:rFonts w:eastAsia="仿宋_GB2312" w:hint="eastAsia"/>
                <w:bCs/>
                <w:sz w:val="24"/>
                <w:szCs w:val="24"/>
              </w:rPr>
              <w:t>徐丽</w:t>
            </w:r>
            <w:r>
              <w:rPr>
                <w:rFonts w:eastAsia="仿宋_GB2312" w:hint="eastAsia"/>
                <w:bCs/>
                <w:sz w:val="24"/>
                <w:szCs w:val="24"/>
              </w:rPr>
              <w:t>,</w:t>
            </w:r>
            <w:r>
              <w:rPr>
                <w:rFonts w:eastAsia="仿宋_GB2312" w:hint="eastAsia"/>
                <w:bCs/>
                <w:sz w:val="24"/>
                <w:szCs w:val="24"/>
              </w:rPr>
              <w:t>张如莲</w:t>
            </w:r>
            <w:r>
              <w:rPr>
                <w:rFonts w:eastAsia="仿宋_GB2312" w:hint="eastAsia"/>
                <w:bCs/>
                <w:sz w:val="24"/>
                <w:szCs w:val="24"/>
              </w:rPr>
              <w:t>,</w:t>
            </w:r>
            <w:r>
              <w:rPr>
                <w:rFonts w:eastAsia="仿宋_GB2312" w:hint="eastAsia"/>
                <w:bCs/>
                <w:sz w:val="24"/>
                <w:szCs w:val="24"/>
              </w:rPr>
              <w:t>等</w:t>
            </w:r>
            <w:r>
              <w:rPr>
                <w:rFonts w:eastAsia="仿宋_GB2312" w:hint="eastAsia"/>
                <w:bCs/>
                <w:sz w:val="24"/>
                <w:szCs w:val="24"/>
              </w:rPr>
              <w:t>.</w:t>
            </w:r>
            <w:r>
              <w:rPr>
                <w:rFonts w:eastAsia="仿宋_GB2312" w:hint="eastAsia"/>
                <w:bCs/>
                <w:sz w:val="24"/>
                <w:szCs w:val="24"/>
              </w:rPr>
              <w:t>植物品种特异性、一致性和稳定性测试指南</w:t>
            </w:r>
            <w:r>
              <w:rPr>
                <w:rFonts w:eastAsia="仿宋_GB2312" w:hint="eastAsia"/>
                <w:bCs/>
                <w:sz w:val="24"/>
                <w:szCs w:val="24"/>
              </w:rPr>
              <w:t xml:space="preserve"> </w:t>
            </w:r>
            <w:r>
              <w:rPr>
                <w:rFonts w:eastAsia="仿宋_GB2312" w:hint="eastAsia"/>
                <w:bCs/>
                <w:sz w:val="24"/>
                <w:szCs w:val="24"/>
              </w:rPr>
              <w:t>黄秋葵</w:t>
            </w:r>
            <w:r>
              <w:rPr>
                <w:rFonts w:eastAsia="仿宋_GB2312" w:hint="eastAsia"/>
                <w:bCs/>
                <w:sz w:val="24"/>
                <w:szCs w:val="24"/>
              </w:rPr>
              <w:t>, NY/T 3057-2016.</w:t>
            </w:r>
          </w:p>
          <w:p w14:paraId="259F0EF8" w14:textId="77777777" w:rsidR="00D57F92" w:rsidRDefault="00000000">
            <w:pPr>
              <w:spacing w:line="440" w:lineRule="exact"/>
              <w:jc w:val="left"/>
              <w:rPr>
                <w:rFonts w:eastAsia="仿宋_GB2312"/>
                <w:bCs/>
                <w:sz w:val="24"/>
                <w:szCs w:val="24"/>
              </w:rPr>
            </w:pPr>
            <w:r>
              <w:rPr>
                <w:rFonts w:eastAsia="仿宋_GB2312" w:hint="eastAsia"/>
                <w:bCs/>
                <w:sz w:val="24"/>
                <w:szCs w:val="24"/>
              </w:rPr>
              <w:t>3.</w:t>
            </w:r>
            <w:r>
              <w:rPr>
                <w:rFonts w:eastAsia="仿宋_GB2312" w:hint="eastAsia"/>
                <w:bCs/>
                <w:sz w:val="24"/>
                <w:szCs w:val="24"/>
              </w:rPr>
              <w:t>张如莲</w:t>
            </w:r>
            <w:r>
              <w:rPr>
                <w:rFonts w:eastAsia="仿宋_GB2312" w:hint="eastAsia"/>
                <w:bCs/>
                <w:sz w:val="24"/>
                <w:szCs w:val="24"/>
              </w:rPr>
              <w:t>,</w:t>
            </w:r>
            <w:r>
              <w:rPr>
                <w:rFonts w:eastAsia="仿宋_GB2312" w:hint="eastAsia"/>
                <w:bCs/>
                <w:sz w:val="24"/>
                <w:szCs w:val="24"/>
              </w:rPr>
              <w:t>徐丽</w:t>
            </w:r>
            <w:r>
              <w:rPr>
                <w:rFonts w:eastAsia="仿宋_GB2312" w:hint="eastAsia"/>
                <w:bCs/>
                <w:sz w:val="24"/>
                <w:szCs w:val="24"/>
              </w:rPr>
              <w:t>,</w:t>
            </w:r>
            <w:r>
              <w:rPr>
                <w:rFonts w:eastAsia="仿宋_GB2312" w:hint="eastAsia"/>
                <w:bCs/>
                <w:sz w:val="24"/>
                <w:szCs w:val="24"/>
              </w:rPr>
              <w:t>谢振宇</w:t>
            </w:r>
            <w:r>
              <w:rPr>
                <w:rFonts w:eastAsia="仿宋_GB2312" w:hint="eastAsia"/>
                <w:bCs/>
                <w:sz w:val="24"/>
                <w:szCs w:val="24"/>
              </w:rPr>
              <w:t>,</w:t>
            </w:r>
            <w:r>
              <w:rPr>
                <w:rFonts w:eastAsia="仿宋_GB2312" w:hint="eastAsia"/>
                <w:bCs/>
                <w:sz w:val="24"/>
                <w:szCs w:val="24"/>
              </w:rPr>
              <w:t>李开绵</w:t>
            </w:r>
            <w:r>
              <w:rPr>
                <w:rFonts w:eastAsia="仿宋_GB2312" w:hint="eastAsia"/>
                <w:bCs/>
                <w:sz w:val="24"/>
                <w:szCs w:val="24"/>
              </w:rPr>
              <w:t>,</w:t>
            </w:r>
            <w:r>
              <w:rPr>
                <w:rFonts w:eastAsia="仿宋_GB2312" w:hint="eastAsia"/>
                <w:bCs/>
                <w:sz w:val="24"/>
                <w:szCs w:val="24"/>
              </w:rPr>
              <w:t>等</w:t>
            </w:r>
            <w:r>
              <w:rPr>
                <w:rFonts w:eastAsia="仿宋_GB2312" w:hint="eastAsia"/>
                <w:bCs/>
                <w:sz w:val="24"/>
                <w:szCs w:val="24"/>
              </w:rPr>
              <w:t>.</w:t>
            </w:r>
            <w:r>
              <w:rPr>
                <w:rFonts w:eastAsia="仿宋_GB2312" w:hint="eastAsia"/>
                <w:bCs/>
                <w:sz w:val="24"/>
                <w:szCs w:val="24"/>
              </w:rPr>
              <w:t>植物新品种特异性、一致性和稳定性测试指南</w:t>
            </w:r>
            <w:r>
              <w:rPr>
                <w:rFonts w:eastAsia="仿宋_GB2312" w:hint="eastAsia"/>
                <w:bCs/>
                <w:sz w:val="24"/>
                <w:szCs w:val="24"/>
              </w:rPr>
              <w:t xml:space="preserve"> </w:t>
            </w:r>
            <w:r>
              <w:rPr>
                <w:rFonts w:eastAsia="仿宋_GB2312" w:hint="eastAsia"/>
                <w:bCs/>
                <w:sz w:val="24"/>
                <w:szCs w:val="24"/>
              </w:rPr>
              <w:t>木薯</w:t>
            </w:r>
            <w:r>
              <w:rPr>
                <w:rFonts w:eastAsia="仿宋_GB2312" w:hint="eastAsia"/>
                <w:bCs/>
                <w:sz w:val="24"/>
                <w:szCs w:val="24"/>
              </w:rPr>
              <w:t>, NY/T 3055-2016.</w:t>
            </w:r>
          </w:p>
          <w:p w14:paraId="620E1091" w14:textId="77777777" w:rsidR="00D57F92" w:rsidRDefault="00000000">
            <w:pPr>
              <w:spacing w:line="440" w:lineRule="exact"/>
              <w:jc w:val="left"/>
              <w:rPr>
                <w:rFonts w:eastAsia="仿宋_GB2312"/>
                <w:bCs/>
                <w:sz w:val="24"/>
                <w:szCs w:val="24"/>
              </w:rPr>
            </w:pPr>
            <w:r>
              <w:rPr>
                <w:rFonts w:eastAsia="仿宋_GB2312" w:hint="eastAsia"/>
                <w:bCs/>
                <w:sz w:val="24"/>
                <w:szCs w:val="24"/>
              </w:rPr>
              <w:t>4.</w:t>
            </w:r>
            <w:r>
              <w:rPr>
                <w:rFonts w:eastAsia="仿宋_GB2312" w:hint="eastAsia"/>
                <w:bCs/>
                <w:sz w:val="24"/>
                <w:szCs w:val="24"/>
              </w:rPr>
              <w:t>徐丽</w:t>
            </w:r>
            <w:r>
              <w:rPr>
                <w:rFonts w:eastAsia="仿宋_GB2312" w:hint="eastAsia"/>
                <w:bCs/>
                <w:sz w:val="24"/>
                <w:szCs w:val="24"/>
              </w:rPr>
              <w:t>,</w:t>
            </w:r>
            <w:r>
              <w:rPr>
                <w:rFonts w:eastAsia="仿宋_GB2312" w:hint="eastAsia"/>
                <w:bCs/>
                <w:sz w:val="24"/>
                <w:szCs w:val="24"/>
              </w:rPr>
              <w:t>高玲</w:t>
            </w:r>
            <w:r>
              <w:rPr>
                <w:rFonts w:eastAsia="仿宋_GB2312" w:hint="eastAsia"/>
                <w:bCs/>
                <w:sz w:val="24"/>
                <w:szCs w:val="24"/>
              </w:rPr>
              <w:t>,</w:t>
            </w:r>
            <w:r>
              <w:rPr>
                <w:rFonts w:eastAsia="仿宋_GB2312" w:hint="eastAsia"/>
                <w:bCs/>
                <w:sz w:val="24"/>
                <w:szCs w:val="24"/>
              </w:rPr>
              <w:t>杨旭红</w:t>
            </w:r>
            <w:r>
              <w:rPr>
                <w:rFonts w:eastAsia="仿宋_GB2312" w:hint="eastAsia"/>
                <w:bCs/>
                <w:sz w:val="24"/>
                <w:szCs w:val="24"/>
              </w:rPr>
              <w:t>,</w:t>
            </w:r>
            <w:r>
              <w:rPr>
                <w:rFonts w:eastAsia="仿宋_GB2312" w:hint="eastAsia"/>
                <w:bCs/>
                <w:sz w:val="24"/>
                <w:szCs w:val="24"/>
              </w:rPr>
              <w:t>刘迪发</w:t>
            </w:r>
            <w:r>
              <w:rPr>
                <w:rFonts w:eastAsia="仿宋_GB2312" w:hint="eastAsia"/>
                <w:bCs/>
                <w:sz w:val="24"/>
                <w:szCs w:val="24"/>
              </w:rPr>
              <w:t>,</w:t>
            </w:r>
            <w:r>
              <w:rPr>
                <w:rFonts w:eastAsia="仿宋_GB2312" w:hint="eastAsia"/>
                <w:bCs/>
                <w:sz w:val="24"/>
                <w:szCs w:val="24"/>
              </w:rPr>
              <w:t>等</w:t>
            </w:r>
            <w:r>
              <w:rPr>
                <w:rFonts w:eastAsia="仿宋_GB2312" w:hint="eastAsia"/>
                <w:bCs/>
                <w:sz w:val="24"/>
                <w:szCs w:val="24"/>
              </w:rPr>
              <w:t>.</w:t>
            </w:r>
            <w:r>
              <w:rPr>
                <w:rFonts w:eastAsia="仿宋_GB2312" w:hint="eastAsia"/>
                <w:bCs/>
                <w:sz w:val="24"/>
                <w:szCs w:val="24"/>
              </w:rPr>
              <w:t>植物品种特异性、一致性和稳定性测试指南</w:t>
            </w:r>
            <w:r>
              <w:rPr>
                <w:rFonts w:eastAsia="仿宋_GB2312" w:hint="eastAsia"/>
                <w:bCs/>
                <w:sz w:val="24"/>
                <w:szCs w:val="24"/>
              </w:rPr>
              <w:t xml:space="preserve"> </w:t>
            </w:r>
            <w:r>
              <w:rPr>
                <w:rFonts w:eastAsia="仿宋_GB2312" w:hint="eastAsia"/>
                <w:bCs/>
                <w:sz w:val="24"/>
                <w:szCs w:val="24"/>
              </w:rPr>
              <w:t>拟石莲属</w:t>
            </w:r>
            <w:r>
              <w:rPr>
                <w:rFonts w:eastAsia="仿宋_GB2312" w:hint="eastAsia"/>
                <w:bCs/>
                <w:sz w:val="24"/>
                <w:szCs w:val="24"/>
              </w:rPr>
              <w:t>, NY/T 4216-2022.</w:t>
            </w:r>
          </w:p>
          <w:p w14:paraId="509E67A9" w14:textId="77777777" w:rsidR="00D57F92" w:rsidRDefault="00000000">
            <w:pPr>
              <w:spacing w:line="440" w:lineRule="exact"/>
              <w:jc w:val="left"/>
              <w:rPr>
                <w:rFonts w:eastAsia="仿宋_GB2312"/>
                <w:bCs/>
                <w:sz w:val="24"/>
                <w:szCs w:val="24"/>
              </w:rPr>
            </w:pPr>
            <w:r>
              <w:rPr>
                <w:rFonts w:eastAsia="仿宋_GB2312" w:hint="eastAsia"/>
                <w:bCs/>
                <w:sz w:val="24"/>
                <w:szCs w:val="24"/>
              </w:rPr>
              <w:t>5.</w:t>
            </w:r>
            <w:r>
              <w:rPr>
                <w:rFonts w:eastAsia="仿宋_GB2312" w:hint="eastAsia"/>
                <w:bCs/>
                <w:sz w:val="24"/>
                <w:szCs w:val="24"/>
              </w:rPr>
              <w:t>高玲</w:t>
            </w:r>
            <w:r>
              <w:rPr>
                <w:rFonts w:eastAsia="仿宋_GB2312" w:hint="eastAsia"/>
                <w:bCs/>
                <w:sz w:val="24"/>
                <w:szCs w:val="24"/>
              </w:rPr>
              <w:t>,</w:t>
            </w:r>
            <w:r>
              <w:rPr>
                <w:rFonts w:eastAsia="仿宋_GB2312" w:hint="eastAsia"/>
                <w:bCs/>
                <w:sz w:val="24"/>
                <w:szCs w:val="24"/>
              </w:rPr>
              <w:t>徐丽</w:t>
            </w:r>
            <w:r>
              <w:rPr>
                <w:rFonts w:eastAsia="仿宋_GB2312" w:hint="eastAsia"/>
                <w:bCs/>
                <w:sz w:val="24"/>
                <w:szCs w:val="24"/>
              </w:rPr>
              <w:t>,</w:t>
            </w:r>
            <w:r>
              <w:rPr>
                <w:rFonts w:eastAsia="仿宋_GB2312" w:hint="eastAsia"/>
                <w:bCs/>
                <w:sz w:val="24"/>
                <w:szCs w:val="24"/>
              </w:rPr>
              <w:t>刘迪发</w:t>
            </w:r>
            <w:r>
              <w:rPr>
                <w:rFonts w:eastAsia="仿宋_GB2312" w:hint="eastAsia"/>
                <w:bCs/>
                <w:sz w:val="24"/>
                <w:szCs w:val="24"/>
              </w:rPr>
              <w:t>,</w:t>
            </w:r>
            <w:r>
              <w:rPr>
                <w:rFonts w:eastAsia="仿宋_GB2312" w:hint="eastAsia"/>
                <w:bCs/>
                <w:sz w:val="24"/>
                <w:szCs w:val="24"/>
              </w:rPr>
              <w:t>应东山</w:t>
            </w:r>
            <w:r>
              <w:rPr>
                <w:rFonts w:eastAsia="仿宋_GB2312" w:hint="eastAsia"/>
                <w:bCs/>
                <w:sz w:val="24"/>
                <w:szCs w:val="24"/>
              </w:rPr>
              <w:t>,</w:t>
            </w:r>
            <w:r>
              <w:rPr>
                <w:rFonts w:eastAsia="仿宋_GB2312" w:hint="eastAsia"/>
                <w:bCs/>
                <w:sz w:val="24"/>
                <w:szCs w:val="24"/>
              </w:rPr>
              <w:t>等</w:t>
            </w:r>
            <w:r>
              <w:rPr>
                <w:rFonts w:eastAsia="仿宋_GB2312" w:hint="eastAsia"/>
                <w:bCs/>
                <w:sz w:val="24"/>
                <w:szCs w:val="24"/>
              </w:rPr>
              <w:t>.</w:t>
            </w:r>
            <w:r>
              <w:rPr>
                <w:rFonts w:eastAsia="仿宋_GB2312" w:hint="eastAsia"/>
                <w:bCs/>
                <w:sz w:val="24"/>
                <w:szCs w:val="24"/>
              </w:rPr>
              <w:t>植物品种特异性、一致性和稳定性测试指南</w:t>
            </w:r>
            <w:r>
              <w:rPr>
                <w:rFonts w:eastAsia="仿宋_GB2312" w:hint="eastAsia"/>
                <w:bCs/>
                <w:sz w:val="24"/>
                <w:szCs w:val="24"/>
              </w:rPr>
              <w:t xml:space="preserve"> </w:t>
            </w:r>
            <w:r>
              <w:rPr>
                <w:rFonts w:eastAsia="仿宋_GB2312" w:hint="eastAsia"/>
                <w:bCs/>
                <w:sz w:val="24"/>
                <w:szCs w:val="24"/>
              </w:rPr>
              <w:t>番石榴</w:t>
            </w:r>
            <w:r>
              <w:rPr>
                <w:rFonts w:eastAsia="仿宋_GB2312" w:hint="eastAsia"/>
                <w:bCs/>
                <w:sz w:val="24"/>
                <w:szCs w:val="24"/>
              </w:rPr>
              <w:t>, NY/T 4212-2022.</w:t>
            </w:r>
          </w:p>
          <w:p w14:paraId="67FBA831" w14:textId="77777777" w:rsidR="00D57F92" w:rsidRDefault="00000000">
            <w:pPr>
              <w:spacing w:line="440" w:lineRule="exact"/>
              <w:jc w:val="left"/>
              <w:rPr>
                <w:rFonts w:eastAsia="仿宋_GB2312"/>
                <w:bCs/>
                <w:sz w:val="24"/>
                <w:szCs w:val="24"/>
              </w:rPr>
            </w:pPr>
            <w:r>
              <w:rPr>
                <w:rFonts w:eastAsia="仿宋_GB2312" w:hint="eastAsia"/>
                <w:bCs/>
                <w:sz w:val="24"/>
                <w:szCs w:val="24"/>
              </w:rPr>
              <w:t>6.</w:t>
            </w:r>
            <w:r>
              <w:rPr>
                <w:rFonts w:eastAsia="仿宋_GB2312" w:hint="eastAsia"/>
                <w:bCs/>
                <w:sz w:val="24"/>
                <w:szCs w:val="24"/>
              </w:rPr>
              <w:t>刘洪</w:t>
            </w:r>
            <w:r>
              <w:rPr>
                <w:rFonts w:eastAsia="仿宋_GB2312" w:hint="eastAsia"/>
                <w:bCs/>
                <w:sz w:val="24"/>
                <w:szCs w:val="24"/>
              </w:rPr>
              <w:t>,</w:t>
            </w:r>
            <w:r>
              <w:rPr>
                <w:rFonts w:eastAsia="仿宋_GB2312" w:hint="eastAsia"/>
                <w:bCs/>
                <w:sz w:val="24"/>
                <w:szCs w:val="24"/>
              </w:rPr>
              <w:t>徐振江</w:t>
            </w:r>
            <w:r>
              <w:rPr>
                <w:rFonts w:eastAsia="仿宋_GB2312" w:hint="eastAsia"/>
                <w:bCs/>
                <w:sz w:val="24"/>
                <w:szCs w:val="24"/>
              </w:rPr>
              <w:t>,</w:t>
            </w:r>
            <w:r>
              <w:rPr>
                <w:rFonts w:eastAsia="仿宋_GB2312" w:hint="eastAsia"/>
                <w:bCs/>
                <w:sz w:val="24"/>
                <w:szCs w:val="24"/>
              </w:rPr>
              <w:t>饶得花</w:t>
            </w:r>
            <w:r>
              <w:rPr>
                <w:rFonts w:eastAsia="仿宋_GB2312" w:hint="eastAsia"/>
                <w:bCs/>
                <w:sz w:val="24"/>
                <w:szCs w:val="24"/>
              </w:rPr>
              <w:t>,</w:t>
            </w:r>
            <w:r>
              <w:rPr>
                <w:rFonts w:eastAsia="仿宋_GB2312" w:hint="eastAsia"/>
                <w:bCs/>
                <w:sz w:val="24"/>
                <w:szCs w:val="24"/>
              </w:rPr>
              <w:t>等</w:t>
            </w:r>
            <w:r>
              <w:rPr>
                <w:rFonts w:eastAsia="仿宋_GB2312" w:hint="eastAsia"/>
                <w:bCs/>
                <w:sz w:val="24"/>
                <w:szCs w:val="24"/>
              </w:rPr>
              <w:t>.</w:t>
            </w:r>
            <w:r>
              <w:rPr>
                <w:rFonts w:eastAsia="仿宋_GB2312" w:hint="eastAsia"/>
                <w:bCs/>
                <w:sz w:val="24"/>
                <w:szCs w:val="24"/>
              </w:rPr>
              <w:t>植物品种特异性</w:t>
            </w:r>
            <w:r>
              <w:rPr>
                <w:rFonts w:eastAsia="仿宋_GB2312" w:hint="eastAsia"/>
                <w:bCs/>
                <w:sz w:val="24"/>
                <w:szCs w:val="24"/>
              </w:rPr>
              <w:t>(</w:t>
            </w:r>
            <w:r>
              <w:rPr>
                <w:rFonts w:eastAsia="仿宋_GB2312" w:hint="eastAsia"/>
                <w:bCs/>
                <w:sz w:val="24"/>
                <w:szCs w:val="24"/>
              </w:rPr>
              <w:t>可区别性</w:t>
            </w:r>
            <w:r>
              <w:rPr>
                <w:rFonts w:eastAsia="仿宋_GB2312" w:hint="eastAsia"/>
                <w:bCs/>
                <w:sz w:val="24"/>
                <w:szCs w:val="24"/>
              </w:rPr>
              <w:t>)</w:t>
            </w:r>
            <w:r>
              <w:rPr>
                <w:rFonts w:eastAsia="仿宋_GB2312" w:hint="eastAsia"/>
                <w:bCs/>
                <w:sz w:val="24"/>
                <w:szCs w:val="24"/>
              </w:rPr>
              <w:t>、一致性和稳定性测试指南</w:t>
            </w:r>
            <w:r>
              <w:rPr>
                <w:rFonts w:eastAsia="仿宋_GB2312" w:hint="eastAsia"/>
                <w:bCs/>
                <w:sz w:val="24"/>
                <w:szCs w:val="24"/>
              </w:rPr>
              <w:t xml:space="preserve"> </w:t>
            </w:r>
            <w:r>
              <w:rPr>
                <w:rFonts w:eastAsia="仿宋_GB2312" w:hint="eastAsia"/>
                <w:bCs/>
                <w:sz w:val="24"/>
                <w:szCs w:val="24"/>
              </w:rPr>
              <w:t>花生</w:t>
            </w:r>
            <w:r>
              <w:rPr>
                <w:rFonts w:eastAsia="仿宋_GB2312" w:hint="eastAsia"/>
                <w:bCs/>
                <w:sz w:val="24"/>
                <w:szCs w:val="24"/>
              </w:rPr>
              <w:t>, GB/T 19557.16-2022.</w:t>
            </w:r>
          </w:p>
          <w:p w14:paraId="3C704BEC" w14:textId="77777777" w:rsidR="00D57F92" w:rsidRDefault="00000000">
            <w:pPr>
              <w:spacing w:line="440" w:lineRule="exact"/>
              <w:jc w:val="left"/>
              <w:rPr>
                <w:rFonts w:eastAsia="仿宋_GB2312"/>
                <w:bCs/>
                <w:sz w:val="24"/>
                <w:szCs w:val="24"/>
              </w:rPr>
            </w:pPr>
            <w:r>
              <w:rPr>
                <w:rFonts w:eastAsia="仿宋_GB2312" w:hint="eastAsia"/>
                <w:bCs/>
                <w:sz w:val="24"/>
                <w:szCs w:val="24"/>
              </w:rPr>
              <w:t>7.</w:t>
            </w:r>
            <w:r>
              <w:rPr>
                <w:rFonts w:eastAsia="仿宋_GB2312" w:hint="eastAsia"/>
                <w:bCs/>
                <w:sz w:val="24"/>
                <w:szCs w:val="24"/>
              </w:rPr>
              <w:t>高玲</w:t>
            </w:r>
            <w:r>
              <w:rPr>
                <w:rFonts w:eastAsia="仿宋_GB2312" w:hint="eastAsia"/>
                <w:bCs/>
                <w:sz w:val="24"/>
                <w:szCs w:val="24"/>
              </w:rPr>
              <w:t>,</w:t>
            </w:r>
            <w:r>
              <w:rPr>
                <w:rFonts w:eastAsia="仿宋_GB2312" w:hint="eastAsia"/>
                <w:bCs/>
                <w:sz w:val="24"/>
                <w:szCs w:val="24"/>
              </w:rPr>
              <w:t>代龙军</w:t>
            </w:r>
            <w:r>
              <w:rPr>
                <w:rFonts w:eastAsia="仿宋_GB2312" w:hint="eastAsia"/>
                <w:bCs/>
                <w:sz w:val="24"/>
                <w:szCs w:val="24"/>
              </w:rPr>
              <w:t>,</w:t>
            </w:r>
            <w:r>
              <w:rPr>
                <w:rFonts w:eastAsia="仿宋_GB2312" w:hint="eastAsia"/>
                <w:bCs/>
                <w:sz w:val="24"/>
                <w:szCs w:val="24"/>
              </w:rPr>
              <w:t>刘迪发</w:t>
            </w:r>
            <w:r>
              <w:rPr>
                <w:rFonts w:eastAsia="仿宋_GB2312" w:hint="eastAsia"/>
                <w:bCs/>
                <w:sz w:val="24"/>
                <w:szCs w:val="24"/>
              </w:rPr>
              <w:t>,</w:t>
            </w:r>
            <w:r>
              <w:rPr>
                <w:rFonts w:eastAsia="仿宋_GB2312" w:hint="eastAsia"/>
                <w:bCs/>
                <w:sz w:val="24"/>
                <w:szCs w:val="24"/>
              </w:rPr>
              <w:t>等</w:t>
            </w:r>
            <w:r>
              <w:rPr>
                <w:rFonts w:eastAsia="仿宋_GB2312" w:hint="eastAsia"/>
                <w:bCs/>
                <w:sz w:val="24"/>
                <w:szCs w:val="24"/>
              </w:rPr>
              <w:t>.</w:t>
            </w:r>
            <w:r>
              <w:rPr>
                <w:rFonts w:eastAsia="仿宋_GB2312" w:hint="eastAsia"/>
                <w:bCs/>
                <w:sz w:val="24"/>
                <w:szCs w:val="24"/>
              </w:rPr>
              <w:t>一种田间数据采集尺</w:t>
            </w:r>
            <w:r>
              <w:rPr>
                <w:rFonts w:eastAsia="仿宋_GB2312" w:hint="eastAsia"/>
                <w:bCs/>
                <w:sz w:val="24"/>
                <w:szCs w:val="24"/>
              </w:rPr>
              <w:t>,ZL 201620503943.0</w:t>
            </w:r>
          </w:p>
          <w:p w14:paraId="3B1D7AB2" w14:textId="77777777" w:rsidR="00D57F92" w:rsidRDefault="00000000">
            <w:pPr>
              <w:spacing w:line="440" w:lineRule="exact"/>
              <w:jc w:val="left"/>
              <w:rPr>
                <w:rFonts w:eastAsia="仿宋_GB2312"/>
                <w:bCs/>
                <w:sz w:val="24"/>
                <w:szCs w:val="24"/>
              </w:rPr>
            </w:pPr>
            <w:r>
              <w:rPr>
                <w:rFonts w:eastAsia="仿宋_GB2312" w:hint="eastAsia"/>
                <w:bCs/>
                <w:sz w:val="24"/>
                <w:szCs w:val="24"/>
              </w:rPr>
              <w:t>8.</w:t>
            </w:r>
            <w:r>
              <w:rPr>
                <w:rFonts w:eastAsia="仿宋_GB2312" w:hint="eastAsia"/>
                <w:bCs/>
                <w:sz w:val="24"/>
                <w:szCs w:val="24"/>
              </w:rPr>
              <w:t>高玲</w:t>
            </w:r>
            <w:r>
              <w:rPr>
                <w:rFonts w:eastAsia="仿宋_GB2312" w:hint="eastAsia"/>
                <w:bCs/>
                <w:sz w:val="24"/>
                <w:szCs w:val="24"/>
              </w:rPr>
              <w:t>,</w:t>
            </w:r>
            <w:r>
              <w:rPr>
                <w:rFonts w:eastAsia="仿宋_GB2312" w:hint="eastAsia"/>
                <w:bCs/>
                <w:sz w:val="24"/>
                <w:szCs w:val="24"/>
              </w:rPr>
              <w:t>徐丽</w:t>
            </w:r>
            <w:r>
              <w:rPr>
                <w:rFonts w:eastAsia="仿宋_GB2312" w:hint="eastAsia"/>
                <w:bCs/>
                <w:sz w:val="24"/>
                <w:szCs w:val="24"/>
              </w:rPr>
              <w:t>,</w:t>
            </w:r>
            <w:r>
              <w:rPr>
                <w:rFonts w:eastAsia="仿宋_GB2312" w:hint="eastAsia"/>
                <w:bCs/>
                <w:sz w:val="24"/>
                <w:szCs w:val="24"/>
              </w:rPr>
              <w:t>刘迪发</w:t>
            </w:r>
            <w:r>
              <w:rPr>
                <w:rFonts w:eastAsia="仿宋_GB2312" w:hint="eastAsia"/>
                <w:bCs/>
                <w:sz w:val="24"/>
                <w:szCs w:val="24"/>
              </w:rPr>
              <w:t>,</w:t>
            </w:r>
            <w:r>
              <w:rPr>
                <w:rFonts w:eastAsia="仿宋_GB2312" w:hint="eastAsia"/>
                <w:bCs/>
                <w:sz w:val="24"/>
                <w:szCs w:val="24"/>
              </w:rPr>
              <w:t>等</w:t>
            </w:r>
            <w:r>
              <w:rPr>
                <w:rFonts w:eastAsia="仿宋_GB2312" w:hint="eastAsia"/>
                <w:bCs/>
                <w:sz w:val="24"/>
                <w:szCs w:val="24"/>
              </w:rPr>
              <w:t>.</w:t>
            </w:r>
            <w:r>
              <w:rPr>
                <w:rFonts w:eastAsia="仿宋_GB2312" w:hint="eastAsia"/>
                <w:bCs/>
                <w:sz w:val="24"/>
                <w:szCs w:val="24"/>
              </w:rPr>
              <w:t>一种标示牌</w:t>
            </w:r>
            <w:r>
              <w:rPr>
                <w:rFonts w:eastAsia="仿宋_GB2312" w:hint="eastAsia"/>
                <w:bCs/>
                <w:sz w:val="24"/>
                <w:szCs w:val="24"/>
              </w:rPr>
              <w:t>, ZL 201720559992.0</w:t>
            </w:r>
          </w:p>
          <w:p w14:paraId="74F8CFF5" w14:textId="77777777" w:rsidR="00D57F92" w:rsidRDefault="00000000">
            <w:pPr>
              <w:spacing w:line="440" w:lineRule="exact"/>
              <w:jc w:val="left"/>
              <w:rPr>
                <w:rFonts w:eastAsia="仿宋_GB2312"/>
                <w:bCs/>
                <w:sz w:val="24"/>
                <w:szCs w:val="24"/>
              </w:rPr>
            </w:pPr>
            <w:r>
              <w:rPr>
                <w:rFonts w:eastAsia="仿宋_GB2312" w:hint="eastAsia"/>
                <w:bCs/>
                <w:sz w:val="24"/>
                <w:szCs w:val="24"/>
              </w:rPr>
              <w:t>9.</w:t>
            </w:r>
            <w:r>
              <w:rPr>
                <w:rFonts w:eastAsia="仿宋_GB2312" w:hint="eastAsia"/>
                <w:bCs/>
                <w:sz w:val="24"/>
                <w:szCs w:val="24"/>
              </w:rPr>
              <w:t>徐振江</w:t>
            </w:r>
            <w:r>
              <w:rPr>
                <w:rFonts w:eastAsia="仿宋_GB2312" w:hint="eastAsia"/>
                <w:bCs/>
                <w:sz w:val="24"/>
                <w:szCs w:val="24"/>
              </w:rPr>
              <w:t>,</w:t>
            </w:r>
            <w:r>
              <w:rPr>
                <w:rFonts w:eastAsia="仿宋_GB2312" w:hint="eastAsia"/>
                <w:bCs/>
                <w:sz w:val="24"/>
                <w:szCs w:val="24"/>
              </w:rPr>
              <w:t>马强</w:t>
            </w:r>
            <w:r>
              <w:rPr>
                <w:rFonts w:eastAsia="仿宋_GB2312" w:hint="eastAsia"/>
                <w:bCs/>
                <w:sz w:val="24"/>
                <w:szCs w:val="24"/>
              </w:rPr>
              <w:t>,</w:t>
            </w:r>
            <w:r>
              <w:rPr>
                <w:rFonts w:eastAsia="仿宋_GB2312" w:hint="eastAsia"/>
                <w:bCs/>
                <w:sz w:val="24"/>
                <w:szCs w:val="24"/>
              </w:rPr>
              <w:t>刘洪</w:t>
            </w:r>
            <w:r>
              <w:rPr>
                <w:rFonts w:eastAsia="仿宋_GB2312" w:hint="eastAsia"/>
                <w:bCs/>
                <w:sz w:val="24"/>
                <w:szCs w:val="24"/>
              </w:rPr>
              <w:t>,</w:t>
            </w:r>
            <w:r>
              <w:rPr>
                <w:rFonts w:eastAsia="仿宋_GB2312" w:hint="eastAsia"/>
                <w:bCs/>
                <w:sz w:val="24"/>
                <w:szCs w:val="24"/>
              </w:rPr>
              <w:t>等</w:t>
            </w:r>
            <w:r>
              <w:rPr>
                <w:rFonts w:eastAsia="仿宋_GB2312" w:hint="eastAsia"/>
                <w:bCs/>
                <w:sz w:val="24"/>
                <w:szCs w:val="24"/>
              </w:rPr>
              <w:t>.</w:t>
            </w:r>
            <w:r>
              <w:rPr>
                <w:rFonts w:eastAsia="仿宋_GB2312" w:hint="eastAsia"/>
                <w:bCs/>
                <w:sz w:val="24"/>
                <w:szCs w:val="24"/>
              </w:rPr>
              <w:t>一种用于鉴定龙眼品种的</w:t>
            </w:r>
            <w:r>
              <w:rPr>
                <w:rFonts w:eastAsia="仿宋_GB2312" w:hint="eastAsia"/>
                <w:bCs/>
                <w:sz w:val="24"/>
                <w:szCs w:val="24"/>
              </w:rPr>
              <w:t>SSR</w:t>
            </w:r>
            <w:r>
              <w:rPr>
                <w:rFonts w:eastAsia="仿宋_GB2312" w:hint="eastAsia"/>
                <w:bCs/>
                <w:sz w:val="24"/>
                <w:szCs w:val="24"/>
              </w:rPr>
              <w:t>分子标记引物组及其应用</w:t>
            </w:r>
            <w:r>
              <w:rPr>
                <w:rFonts w:eastAsia="仿宋_GB2312" w:hint="eastAsia"/>
                <w:bCs/>
                <w:sz w:val="24"/>
                <w:szCs w:val="24"/>
              </w:rPr>
              <w:t>, ZL 202011085920.X</w:t>
            </w:r>
          </w:p>
          <w:p w14:paraId="084EED48" w14:textId="77777777" w:rsidR="00D57F92" w:rsidRDefault="00000000">
            <w:pPr>
              <w:spacing w:line="440" w:lineRule="exact"/>
              <w:jc w:val="left"/>
              <w:rPr>
                <w:rFonts w:eastAsia="仿宋_GB2312"/>
                <w:bCs/>
                <w:sz w:val="24"/>
                <w:szCs w:val="24"/>
              </w:rPr>
            </w:pPr>
            <w:r>
              <w:rPr>
                <w:rFonts w:eastAsia="仿宋_GB2312" w:hint="eastAsia"/>
                <w:bCs/>
                <w:sz w:val="24"/>
                <w:szCs w:val="24"/>
              </w:rPr>
              <w:t>10.</w:t>
            </w:r>
            <w:r>
              <w:rPr>
                <w:rFonts w:eastAsia="仿宋_GB2312" w:hint="eastAsia"/>
                <w:bCs/>
                <w:sz w:val="24"/>
                <w:szCs w:val="24"/>
              </w:rPr>
              <w:t>徐振江</w:t>
            </w:r>
            <w:r>
              <w:rPr>
                <w:rFonts w:eastAsia="仿宋_GB2312" w:hint="eastAsia"/>
                <w:bCs/>
                <w:sz w:val="24"/>
                <w:szCs w:val="24"/>
              </w:rPr>
              <w:t>,</w:t>
            </w:r>
            <w:r>
              <w:rPr>
                <w:rFonts w:eastAsia="仿宋_GB2312" w:hint="eastAsia"/>
                <w:bCs/>
                <w:sz w:val="24"/>
                <w:szCs w:val="24"/>
              </w:rPr>
              <w:t>方超</w:t>
            </w:r>
            <w:r>
              <w:rPr>
                <w:rFonts w:eastAsia="仿宋_GB2312" w:hint="eastAsia"/>
                <w:bCs/>
                <w:sz w:val="24"/>
                <w:szCs w:val="24"/>
              </w:rPr>
              <w:t>,</w:t>
            </w:r>
            <w:r>
              <w:rPr>
                <w:rFonts w:eastAsia="仿宋_GB2312" w:hint="eastAsia"/>
                <w:bCs/>
                <w:sz w:val="24"/>
                <w:szCs w:val="24"/>
              </w:rPr>
              <w:t>刘洪</w:t>
            </w:r>
            <w:r>
              <w:rPr>
                <w:rFonts w:eastAsia="仿宋_GB2312" w:hint="eastAsia"/>
                <w:bCs/>
                <w:sz w:val="24"/>
                <w:szCs w:val="24"/>
              </w:rPr>
              <w:t>,</w:t>
            </w:r>
            <w:r>
              <w:rPr>
                <w:rFonts w:eastAsia="仿宋_GB2312" w:hint="eastAsia"/>
                <w:bCs/>
                <w:sz w:val="24"/>
                <w:szCs w:val="24"/>
              </w:rPr>
              <w:t>等</w:t>
            </w:r>
            <w:r>
              <w:rPr>
                <w:rFonts w:eastAsia="仿宋_GB2312" w:hint="eastAsia"/>
                <w:bCs/>
                <w:sz w:val="24"/>
                <w:szCs w:val="24"/>
              </w:rPr>
              <w:t>.</w:t>
            </w:r>
            <w:r>
              <w:rPr>
                <w:rFonts w:eastAsia="仿宋_GB2312" w:hint="eastAsia"/>
                <w:bCs/>
                <w:sz w:val="24"/>
                <w:szCs w:val="24"/>
              </w:rPr>
              <w:t>一种区分荔枝品种的</w:t>
            </w:r>
            <w:r>
              <w:rPr>
                <w:rFonts w:eastAsia="仿宋_GB2312" w:hint="eastAsia"/>
                <w:bCs/>
                <w:sz w:val="24"/>
                <w:szCs w:val="24"/>
              </w:rPr>
              <w:t>SSR</w:t>
            </w:r>
            <w:r>
              <w:rPr>
                <w:rFonts w:eastAsia="仿宋_GB2312" w:hint="eastAsia"/>
                <w:bCs/>
                <w:sz w:val="24"/>
                <w:szCs w:val="24"/>
              </w:rPr>
              <w:t>引物组及其应用</w:t>
            </w:r>
            <w:r>
              <w:rPr>
                <w:rFonts w:eastAsia="仿宋_GB2312" w:hint="eastAsia"/>
                <w:bCs/>
                <w:sz w:val="24"/>
                <w:szCs w:val="24"/>
              </w:rPr>
              <w:t>, ZL 202011085923.3</w:t>
            </w:r>
          </w:p>
        </w:tc>
      </w:tr>
      <w:tr w:rsidR="00D57F92" w14:paraId="75FA71E3" w14:textId="77777777">
        <w:trPr>
          <w:trHeight w:val="928"/>
          <w:jc w:val="center"/>
        </w:trPr>
        <w:tc>
          <w:tcPr>
            <w:tcW w:w="2269" w:type="dxa"/>
            <w:vAlign w:val="center"/>
          </w:tcPr>
          <w:p w14:paraId="0E858702" w14:textId="77777777" w:rsidR="00D57F92" w:rsidRDefault="00000000">
            <w:pPr>
              <w:spacing w:line="440" w:lineRule="exact"/>
              <w:jc w:val="center"/>
              <w:rPr>
                <w:rFonts w:eastAsia="仿宋_GB2312"/>
                <w:b/>
                <w:bCs/>
                <w:sz w:val="24"/>
                <w:szCs w:val="24"/>
                <w:lang w:val="en"/>
              </w:rPr>
            </w:pPr>
            <w:r>
              <w:rPr>
                <w:rFonts w:eastAsia="仿宋_GB2312"/>
                <w:b/>
                <w:bCs/>
                <w:sz w:val="24"/>
                <w:szCs w:val="24"/>
              </w:rPr>
              <w:lastRenderedPageBreak/>
              <w:t>主要完成人</w:t>
            </w:r>
          </w:p>
        </w:tc>
        <w:tc>
          <w:tcPr>
            <w:tcW w:w="8317" w:type="dxa"/>
            <w:vAlign w:val="center"/>
          </w:tcPr>
          <w:p w14:paraId="33990EF3" w14:textId="77777777" w:rsidR="00D57F92" w:rsidRDefault="00000000">
            <w:pPr>
              <w:spacing w:line="440" w:lineRule="exact"/>
              <w:rPr>
                <w:rFonts w:eastAsia="仿宋_GB2312"/>
                <w:bCs/>
                <w:sz w:val="24"/>
                <w:szCs w:val="24"/>
              </w:rPr>
            </w:pPr>
            <w:r>
              <w:rPr>
                <w:rFonts w:eastAsia="仿宋_GB2312" w:hint="eastAsia"/>
                <w:bCs/>
                <w:sz w:val="24"/>
                <w:szCs w:val="24"/>
              </w:rPr>
              <w:t>高玲</w:t>
            </w:r>
            <w:r>
              <w:rPr>
                <w:rFonts w:eastAsia="仿宋_GB2312"/>
                <w:bCs/>
                <w:sz w:val="24"/>
                <w:szCs w:val="24"/>
              </w:rPr>
              <w:t>，排名</w:t>
            </w:r>
            <w:r>
              <w:rPr>
                <w:rFonts w:eastAsia="仿宋_GB2312"/>
                <w:bCs/>
                <w:sz w:val="24"/>
                <w:szCs w:val="24"/>
              </w:rPr>
              <w:t>1</w:t>
            </w:r>
            <w:r>
              <w:rPr>
                <w:rFonts w:eastAsia="仿宋_GB2312"/>
                <w:bCs/>
                <w:sz w:val="24"/>
                <w:szCs w:val="24"/>
              </w:rPr>
              <w:t>，</w:t>
            </w:r>
            <w:r>
              <w:rPr>
                <w:rFonts w:eastAsia="仿宋_GB2312" w:hint="eastAsia"/>
                <w:bCs/>
                <w:sz w:val="24"/>
                <w:szCs w:val="24"/>
              </w:rPr>
              <w:t>副研究员</w:t>
            </w:r>
            <w:r>
              <w:rPr>
                <w:rFonts w:eastAsia="仿宋_GB2312"/>
                <w:bCs/>
                <w:sz w:val="24"/>
                <w:szCs w:val="24"/>
              </w:rPr>
              <w:t>，</w:t>
            </w:r>
            <w:r>
              <w:rPr>
                <w:rFonts w:eastAsia="仿宋_GB2312" w:hint="eastAsia"/>
                <w:bCs/>
                <w:sz w:val="24"/>
                <w:szCs w:val="24"/>
              </w:rPr>
              <w:t>中国热带农业科学院热带作物品种资源研究所</w:t>
            </w:r>
            <w:r>
              <w:rPr>
                <w:rFonts w:eastAsia="仿宋_GB2312"/>
                <w:bCs/>
                <w:sz w:val="24"/>
                <w:szCs w:val="24"/>
              </w:rPr>
              <w:t>；</w:t>
            </w:r>
          </w:p>
          <w:p w14:paraId="11DF5519" w14:textId="77777777" w:rsidR="00D57F92" w:rsidRDefault="00000000">
            <w:pPr>
              <w:spacing w:line="440" w:lineRule="exact"/>
              <w:rPr>
                <w:rFonts w:eastAsia="仿宋_GB2312"/>
                <w:bCs/>
                <w:sz w:val="24"/>
                <w:szCs w:val="24"/>
              </w:rPr>
            </w:pPr>
            <w:r>
              <w:rPr>
                <w:rFonts w:eastAsia="仿宋_GB2312" w:hint="eastAsia"/>
                <w:bCs/>
                <w:sz w:val="24"/>
                <w:szCs w:val="24"/>
              </w:rPr>
              <w:t>徐丽</w:t>
            </w:r>
            <w:r>
              <w:rPr>
                <w:rFonts w:eastAsia="仿宋_GB2312"/>
                <w:bCs/>
                <w:sz w:val="24"/>
                <w:szCs w:val="24"/>
              </w:rPr>
              <w:t>，排名</w:t>
            </w:r>
            <w:r>
              <w:rPr>
                <w:rFonts w:eastAsia="仿宋_GB2312"/>
                <w:bCs/>
                <w:sz w:val="24"/>
                <w:szCs w:val="24"/>
              </w:rPr>
              <w:t>2</w:t>
            </w:r>
            <w:r>
              <w:rPr>
                <w:rFonts w:eastAsia="仿宋_GB2312"/>
                <w:bCs/>
                <w:sz w:val="24"/>
                <w:szCs w:val="24"/>
              </w:rPr>
              <w:t>，</w:t>
            </w:r>
            <w:r>
              <w:rPr>
                <w:rFonts w:eastAsia="仿宋_GB2312" w:hint="eastAsia"/>
                <w:bCs/>
                <w:sz w:val="24"/>
                <w:szCs w:val="24"/>
              </w:rPr>
              <w:t>副研究员</w:t>
            </w:r>
            <w:r>
              <w:rPr>
                <w:rFonts w:eastAsia="仿宋_GB2312"/>
                <w:bCs/>
                <w:sz w:val="24"/>
                <w:szCs w:val="24"/>
              </w:rPr>
              <w:t>，</w:t>
            </w:r>
            <w:r>
              <w:rPr>
                <w:rFonts w:eastAsia="仿宋_GB2312" w:hint="eastAsia"/>
                <w:bCs/>
                <w:sz w:val="24"/>
                <w:szCs w:val="24"/>
              </w:rPr>
              <w:t>中国热带农业科学院热带作物品种资源研究所</w:t>
            </w:r>
            <w:r>
              <w:rPr>
                <w:rFonts w:eastAsia="仿宋_GB2312"/>
                <w:bCs/>
                <w:sz w:val="24"/>
                <w:szCs w:val="24"/>
              </w:rPr>
              <w:t>；</w:t>
            </w:r>
          </w:p>
          <w:p w14:paraId="3FD06B3C" w14:textId="77777777" w:rsidR="00D57F92" w:rsidRDefault="00000000">
            <w:pPr>
              <w:spacing w:line="440" w:lineRule="exact"/>
              <w:rPr>
                <w:rFonts w:eastAsia="仿宋_GB2312"/>
                <w:bCs/>
                <w:sz w:val="24"/>
                <w:szCs w:val="24"/>
              </w:rPr>
            </w:pPr>
            <w:r>
              <w:rPr>
                <w:rFonts w:eastAsia="仿宋_GB2312" w:hint="eastAsia"/>
                <w:bCs/>
                <w:sz w:val="24"/>
                <w:szCs w:val="24"/>
              </w:rPr>
              <w:t>刘洪</w:t>
            </w:r>
            <w:r>
              <w:rPr>
                <w:rFonts w:eastAsia="仿宋_GB2312"/>
                <w:bCs/>
                <w:sz w:val="24"/>
                <w:szCs w:val="24"/>
              </w:rPr>
              <w:t>，排名</w:t>
            </w:r>
            <w:r>
              <w:rPr>
                <w:rFonts w:eastAsia="仿宋_GB2312"/>
                <w:bCs/>
                <w:sz w:val="24"/>
                <w:szCs w:val="24"/>
              </w:rPr>
              <w:t>3</w:t>
            </w:r>
            <w:r>
              <w:rPr>
                <w:rFonts w:eastAsia="仿宋_GB2312"/>
                <w:bCs/>
                <w:sz w:val="24"/>
                <w:szCs w:val="24"/>
              </w:rPr>
              <w:t>，</w:t>
            </w:r>
            <w:r>
              <w:rPr>
                <w:rFonts w:eastAsia="仿宋_GB2312" w:hint="eastAsia"/>
                <w:bCs/>
                <w:sz w:val="24"/>
                <w:szCs w:val="24"/>
              </w:rPr>
              <w:t>高级实验师</w:t>
            </w:r>
            <w:r>
              <w:rPr>
                <w:rFonts w:eastAsia="仿宋_GB2312"/>
                <w:bCs/>
                <w:sz w:val="24"/>
                <w:szCs w:val="24"/>
              </w:rPr>
              <w:t>，</w:t>
            </w:r>
            <w:r>
              <w:rPr>
                <w:rFonts w:eastAsia="仿宋_GB2312" w:hint="eastAsia"/>
                <w:bCs/>
                <w:sz w:val="24"/>
                <w:szCs w:val="24"/>
              </w:rPr>
              <w:t>华南农业大学</w:t>
            </w:r>
            <w:r>
              <w:rPr>
                <w:rFonts w:eastAsia="仿宋_GB2312"/>
                <w:bCs/>
                <w:sz w:val="24"/>
                <w:szCs w:val="24"/>
              </w:rPr>
              <w:t>；</w:t>
            </w:r>
          </w:p>
          <w:p w14:paraId="39AEBDC1" w14:textId="77777777" w:rsidR="00D57F92" w:rsidRDefault="00000000">
            <w:pPr>
              <w:spacing w:line="440" w:lineRule="exact"/>
              <w:rPr>
                <w:rFonts w:eastAsia="仿宋_GB2312"/>
                <w:bCs/>
                <w:color w:val="000000" w:themeColor="text1"/>
                <w:sz w:val="24"/>
                <w:szCs w:val="24"/>
              </w:rPr>
            </w:pPr>
            <w:r>
              <w:rPr>
                <w:rFonts w:eastAsia="仿宋_GB2312" w:hint="eastAsia"/>
                <w:bCs/>
                <w:color w:val="000000" w:themeColor="text1"/>
                <w:sz w:val="24"/>
                <w:szCs w:val="24"/>
              </w:rPr>
              <w:t>刘迪发</w:t>
            </w:r>
            <w:r>
              <w:rPr>
                <w:rFonts w:eastAsia="仿宋_GB2312"/>
                <w:bCs/>
                <w:color w:val="000000" w:themeColor="text1"/>
                <w:sz w:val="24"/>
                <w:szCs w:val="24"/>
              </w:rPr>
              <w:t>，排名</w:t>
            </w:r>
            <w:r>
              <w:rPr>
                <w:rFonts w:eastAsia="仿宋_GB2312" w:hint="eastAsia"/>
                <w:bCs/>
                <w:color w:val="000000" w:themeColor="text1"/>
                <w:sz w:val="24"/>
                <w:szCs w:val="24"/>
              </w:rPr>
              <w:t>4</w:t>
            </w:r>
            <w:r>
              <w:rPr>
                <w:rFonts w:eastAsia="仿宋_GB2312"/>
                <w:bCs/>
                <w:color w:val="000000" w:themeColor="text1"/>
                <w:sz w:val="24"/>
                <w:szCs w:val="24"/>
              </w:rPr>
              <w:t>，</w:t>
            </w:r>
            <w:r>
              <w:rPr>
                <w:rFonts w:eastAsia="仿宋_GB2312" w:hint="eastAsia"/>
                <w:bCs/>
                <w:sz w:val="24"/>
                <w:szCs w:val="24"/>
              </w:rPr>
              <w:t>副研究员</w:t>
            </w:r>
            <w:r>
              <w:rPr>
                <w:rFonts w:eastAsia="仿宋_GB2312"/>
                <w:bCs/>
                <w:color w:val="000000" w:themeColor="text1"/>
                <w:sz w:val="24"/>
                <w:szCs w:val="24"/>
              </w:rPr>
              <w:t>，</w:t>
            </w:r>
            <w:r>
              <w:rPr>
                <w:rFonts w:eastAsia="仿宋_GB2312" w:hint="eastAsia"/>
                <w:bCs/>
                <w:sz w:val="24"/>
                <w:szCs w:val="24"/>
              </w:rPr>
              <w:t>中国热带农业科学院热带作物品种资源研究所</w:t>
            </w:r>
            <w:r>
              <w:rPr>
                <w:rFonts w:eastAsia="仿宋_GB2312"/>
                <w:bCs/>
                <w:color w:val="000000" w:themeColor="text1"/>
                <w:sz w:val="24"/>
                <w:szCs w:val="24"/>
              </w:rPr>
              <w:t>；</w:t>
            </w:r>
          </w:p>
          <w:p w14:paraId="7FB27099" w14:textId="77777777" w:rsidR="00D57F92" w:rsidRDefault="00000000">
            <w:pPr>
              <w:spacing w:line="440" w:lineRule="exact"/>
              <w:rPr>
                <w:rFonts w:eastAsia="仿宋_GB2312"/>
                <w:bCs/>
                <w:sz w:val="24"/>
                <w:szCs w:val="24"/>
              </w:rPr>
            </w:pPr>
            <w:r>
              <w:rPr>
                <w:rFonts w:eastAsia="仿宋_GB2312" w:hint="eastAsia"/>
                <w:bCs/>
                <w:sz w:val="24"/>
                <w:szCs w:val="24"/>
              </w:rPr>
              <w:t>徐振江</w:t>
            </w:r>
            <w:r>
              <w:rPr>
                <w:rFonts w:eastAsia="仿宋_GB2312"/>
                <w:bCs/>
                <w:sz w:val="24"/>
                <w:szCs w:val="24"/>
              </w:rPr>
              <w:t>，排名</w:t>
            </w:r>
            <w:r>
              <w:rPr>
                <w:rFonts w:eastAsia="仿宋_GB2312" w:hint="eastAsia"/>
                <w:bCs/>
                <w:sz w:val="24"/>
                <w:szCs w:val="24"/>
              </w:rPr>
              <w:t>5</w:t>
            </w:r>
            <w:r>
              <w:rPr>
                <w:rFonts w:eastAsia="仿宋_GB2312"/>
                <w:bCs/>
                <w:sz w:val="24"/>
                <w:szCs w:val="24"/>
              </w:rPr>
              <w:t>，</w:t>
            </w:r>
            <w:r>
              <w:rPr>
                <w:rFonts w:eastAsia="仿宋_GB2312" w:hint="eastAsia"/>
                <w:bCs/>
                <w:sz w:val="24"/>
                <w:szCs w:val="24"/>
              </w:rPr>
              <w:t>正高级实验师</w:t>
            </w:r>
            <w:r>
              <w:rPr>
                <w:rFonts w:eastAsia="仿宋_GB2312"/>
                <w:bCs/>
                <w:sz w:val="24"/>
                <w:szCs w:val="24"/>
              </w:rPr>
              <w:t>，</w:t>
            </w:r>
            <w:r>
              <w:rPr>
                <w:rFonts w:eastAsia="仿宋_GB2312" w:hint="eastAsia"/>
                <w:bCs/>
                <w:sz w:val="24"/>
                <w:szCs w:val="24"/>
              </w:rPr>
              <w:t>华南农业大学</w:t>
            </w:r>
            <w:r>
              <w:rPr>
                <w:rFonts w:eastAsia="仿宋_GB2312"/>
                <w:bCs/>
                <w:sz w:val="24"/>
                <w:szCs w:val="24"/>
              </w:rPr>
              <w:t>；</w:t>
            </w:r>
          </w:p>
          <w:p w14:paraId="7B969577" w14:textId="77777777" w:rsidR="00D57F92" w:rsidRDefault="00000000">
            <w:pPr>
              <w:spacing w:line="440" w:lineRule="exact"/>
              <w:rPr>
                <w:rFonts w:eastAsia="仿宋_GB2312"/>
                <w:bCs/>
                <w:sz w:val="24"/>
                <w:szCs w:val="24"/>
              </w:rPr>
            </w:pPr>
            <w:r>
              <w:rPr>
                <w:rFonts w:eastAsia="仿宋_GB2312" w:hint="eastAsia"/>
                <w:bCs/>
                <w:sz w:val="24"/>
                <w:szCs w:val="24"/>
              </w:rPr>
              <w:t>应东山</w:t>
            </w:r>
            <w:r>
              <w:rPr>
                <w:rFonts w:eastAsia="仿宋_GB2312"/>
                <w:bCs/>
                <w:sz w:val="24"/>
                <w:szCs w:val="24"/>
              </w:rPr>
              <w:t>，排名</w:t>
            </w:r>
            <w:r>
              <w:rPr>
                <w:rFonts w:eastAsia="仿宋_GB2312" w:hint="eastAsia"/>
                <w:bCs/>
                <w:sz w:val="24"/>
                <w:szCs w:val="24"/>
              </w:rPr>
              <w:t>6</w:t>
            </w:r>
            <w:r>
              <w:rPr>
                <w:rFonts w:eastAsia="仿宋_GB2312"/>
                <w:bCs/>
                <w:sz w:val="24"/>
                <w:szCs w:val="24"/>
              </w:rPr>
              <w:t>，</w:t>
            </w:r>
            <w:r>
              <w:rPr>
                <w:rFonts w:eastAsia="仿宋_GB2312" w:hint="eastAsia"/>
                <w:bCs/>
                <w:sz w:val="24"/>
                <w:szCs w:val="24"/>
              </w:rPr>
              <w:t>副研究员</w:t>
            </w:r>
            <w:r>
              <w:rPr>
                <w:rFonts w:eastAsia="仿宋_GB2312"/>
                <w:bCs/>
                <w:sz w:val="24"/>
                <w:szCs w:val="24"/>
              </w:rPr>
              <w:t>，</w:t>
            </w:r>
            <w:r>
              <w:rPr>
                <w:rFonts w:eastAsia="仿宋_GB2312" w:hint="eastAsia"/>
                <w:bCs/>
                <w:sz w:val="24"/>
                <w:szCs w:val="24"/>
              </w:rPr>
              <w:t>中国热带农业科学院热带作物品种资源研究所</w:t>
            </w:r>
            <w:r>
              <w:rPr>
                <w:rFonts w:eastAsia="仿宋_GB2312"/>
                <w:bCs/>
                <w:sz w:val="24"/>
                <w:szCs w:val="24"/>
              </w:rPr>
              <w:t>；</w:t>
            </w:r>
          </w:p>
          <w:p w14:paraId="5AF0E80C" w14:textId="77777777" w:rsidR="00D57F92" w:rsidRDefault="00000000">
            <w:pPr>
              <w:spacing w:line="440" w:lineRule="exact"/>
              <w:rPr>
                <w:rFonts w:eastAsia="仿宋_GB2312"/>
                <w:bCs/>
                <w:color w:val="FF0000"/>
                <w:sz w:val="24"/>
                <w:szCs w:val="24"/>
              </w:rPr>
            </w:pPr>
            <w:r>
              <w:rPr>
                <w:rFonts w:eastAsia="仿宋_GB2312" w:hint="eastAsia"/>
                <w:bCs/>
                <w:sz w:val="24"/>
                <w:szCs w:val="24"/>
              </w:rPr>
              <w:t>饶得花</w:t>
            </w:r>
            <w:r>
              <w:rPr>
                <w:rFonts w:eastAsia="仿宋_GB2312"/>
                <w:bCs/>
                <w:sz w:val="24"/>
                <w:szCs w:val="24"/>
              </w:rPr>
              <w:t>，排名</w:t>
            </w:r>
            <w:r>
              <w:rPr>
                <w:rFonts w:eastAsia="仿宋_GB2312" w:hint="eastAsia"/>
                <w:bCs/>
                <w:sz w:val="24"/>
                <w:szCs w:val="24"/>
              </w:rPr>
              <w:t>7</w:t>
            </w:r>
            <w:r>
              <w:rPr>
                <w:rFonts w:eastAsia="仿宋_GB2312"/>
                <w:bCs/>
                <w:sz w:val="24"/>
                <w:szCs w:val="24"/>
              </w:rPr>
              <w:t>，</w:t>
            </w:r>
            <w:r>
              <w:rPr>
                <w:rFonts w:eastAsia="仿宋_GB2312" w:hint="eastAsia"/>
                <w:bCs/>
                <w:sz w:val="24"/>
                <w:szCs w:val="24"/>
              </w:rPr>
              <w:t>实验师</w:t>
            </w:r>
            <w:r>
              <w:rPr>
                <w:rFonts w:eastAsia="仿宋_GB2312"/>
                <w:bCs/>
                <w:sz w:val="24"/>
                <w:szCs w:val="24"/>
              </w:rPr>
              <w:t>，</w:t>
            </w:r>
            <w:r>
              <w:rPr>
                <w:rFonts w:eastAsia="仿宋_GB2312" w:hint="eastAsia"/>
                <w:bCs/>
                <w:sz w:val="24"/>
                <w:szCs w:val="24"/>
              </w:rPr>
              <w:t>华南农业大学</w:t>
            </w:r>
            <w:r>
              <w:rPr>
                <w:rFonts w:eastAsia="仿宋_GB2312"/>
                <w:bCs/>
                <w:sz w:val="24"/>
                <w:szCs w:val="24"/>
              </w:rPr>
              <w:t>；</w:t>
            </w:r>
          </w:p>
          <w:p w14:paraId="6702EAE6" w14:textId="77777777" w:rsidR="00D57F92" w:rsidRDefault="00000000">
            <w:pPr>
              <w:spacing w:line="440" w:lineRule="exact"/>
              <w:rPr>
                <w:rFonts w:eastAsia="仿宋_GB2312"/>
                <w:bCs/>
                <w:sz w:val="24"/>
                <w:szCs w:val="24"/>
              </w:rPr>
            </w:pPr>
            <w:r>
              <w:rPr>
                <w:rFonts w:eastAsia="仿宋_GB2312" w:hint="eastAsia"/>
                <w:bCs/>
                <w:sz w:val="24"/>
                <w:szCs w:val="24"/>
              </w:rPr>
              <w:t>张如莲，排名</w:t>
            </w:r>
            <w:r>
              <w:rPr>
                <w:rFonts w:eastAsia="仿宋_GB2312" w:hint="eastAsia"/>
                <w:bCs/>
                <w:sz w:val="24"/>
                <w:szCs w:val="24"/>
              </w:rPr>
              <w:t>8</w:t>
            </w:r>
            <w:r>
              <w:rPr>
                <w:rFonts w:eastAsia="仿宋_GB2312" w:hint="eastAsia"/>
                <w:bCs/>
                <w:sz w:val="24"/>
                <w:szCs w:val="24"/>
              </w:rPr>
              <w:t>，研究员，中国热带农业科学院热带作物品种资源研究所。</w:t>
            </w:r>
          </w:p>
        </w:tc>
      </w:tr>
      <w:tr w:rsidR="00D57F92" w14:paraId="385CD83A" w14:textId="77777777">
        <w:trPr>
          <w:trHeight w:val="948"/>
          <w:jc w:val="center"/>
        </w:trPr>
        <w:tc>
          <w:tcPr>
            <w:tcW w:w="2269" w:type="dxa"/>
            <w:vAlign w:val="center"/>
          </w:tcPr>
          <w:p w14:paraId="23F006BB" w14:textId="77777777" w:rsidR="00D57F92" w:rsidRDefault="00000000">
            <w:pPr>
              <w:spacing w:line="440" w:lineRule="exact"/>
              <w:jc w:val="center"/>
              <w:rPr>
                <w:rFonts w:eastAsia="仿宋_GB2312"/>
                <w:b/>
                <w:bCs/>
                <w:sz w:val="24"/>
                <w:szCs w:val="24"/>
              </w:rPr>
            </w:pPr>
            <w:r>
              <w:rPr>
                <w:rFonts w:eastAsia="仿宋_GB2312"/>
                <w:b/>
                <w:bCs/>
                <w:sz w:val="24"/>
                <w:szCs w:val="24"/>
              </w:rPr>
              <w:lastRenderedPageBreak/>
              <w:t>主要完成单位</w:t>
            </w:r>
          </w:p>
        </w:tc>
        <w:tc>
          <w:tcPr>
            <w:tcW w:w="8317" w:type="dxa"/>
            <w:vAlign w:val="center"/>
          </w:tcPr>
          <w:p w14:paraId="4A3EF1C0" w14:textId="77777777" w:rsidR="00D57F92" w:rsidRDefault="00000000">
            <w:pPr>
              <w:spacing w:line="440" w:lineRule="exact"/>
              <w:jc w:val="left"/>
              <w:rPr>
                <w:rFonts w:eastAsia="仿宋_GB2312"/>
                <w:bCs/>
                <w:sz w:val="24"/>
                <w:szCs w:val="24"/>
              </w:rPr>
            </w:pPr>
            <w:r>
              <w:rPr>
                <w:rFonts w:eastAsia="仿宋_GB2312"/>
                <w:bCs/>
                <w:sz w:val="24"/>
                <w:szCs w:val="24"/>
              </w:rPr>
              <w:t>1.</w:t>
            </w:r>
            <w:r>
              <w:rPr>
                <w:rFonts w:eastAsia="仿宋_GB2312"/>
                <w:bCs/>
                <w:sz w:val="24"/>
                <w:szCs w:val="24"/>
              </w:rPr>
              <w:t>单位名称：</w:t>
            </w:r>
            <w:r>
              <w:rPr>
                <w:rFonts w:eastAsia="仿宋_GB2312" w:hint="eastAsia"/>
                <w:bCs/>
                <w:sz w:val="24"/>
                <w:szCs w:val="24"/>
              </w:rPr>
              <w:t>中国热带农业科学院热带作物品种资源研究所</w:t>
            </w:r>
          </w:p>
          <w:p w14:paraId="6BCD26F8" w14:textId="77777777" w:rsidR="00D57F92" w:rsidRDefault="00000000">
            <w:pPr>
              <w:spacing w:line="440" w:lineRule="exact"/>
              <w:jc w:val="left"/>
              <w:rPr>
                <w:rFonts w:eastAsia="仿宋_GB2312"/>
                <w:bCs/>
                <w:sz w:val="24"/>
                <w:szCs w:val="24"/>
              </w:rPr>
            </w:pPr>
            <w:r>
              <w:rPr>
                <w:rFonts w:eastAsia="仿宋_GB2312"/>
                <w:bCs/>
                <w:sz w:val="24"/>
                <w:szCs w:val="24"/>
              </w:rPr>
              <w:t>2.</w:t>
            </w:r>
            <w:r>
              <w:rPr>
                <w:rFonts w:eastAsia="仿宋_GB2312"/>
                <w:bCs/>
                <w:sz w:val="24"/>
                <w:szCs w:val="24"/>
              </w:rPr>
              <w:t>单位名称：</w:t>
            </w:r>
            <w:r>
              <w:rPr>
                <w:rFonts w:eastAsia="仿宋_GB2312" w:hint="eastAsia"/>
                <w:bCs/>
                <w:sz w:val="24"/>
                <w:szCs w:val="24"/>
              </w:rPr>
              <w:t>华南农业大学</w:t>
            </w:r>
          </w:p>
        </w:tc>
      </w:tr>
    </w:tbl>
    <w:p w14:paraId="5CE004B5" w14:textId="77777777" w:rsidR="00D57F92" w:rsidRDefault="00000000">
      <w:pPr>
        <w:spacing w:line="440" w:lineRule="exact"/>
        <w:rPr>
          <w:rFonts w:ascii="仿宋_GB2312" w:eastAsia="仿宋_GB2312" w:hAnsi="仿宋_GB2312" w:cs="仿宋_GB2312"/>
          <w:sz w:val="24"/>
          <w:szCs w:val="24"/>
        </w:rPr>
      </w:pPr>
      <w:r>
        <w:rPr>
          <w:rFonts w:ascii="仿宋_GB2312" w:eastAsia="仿宋_GB2312" w:hAnsi="仿宋_GB2312" w:cs="仿宋_GB2312" w:hint="eastAsia"/>
          <w:sz w:val="24"/>
          <w:szCs w:val="24"/>
        </w:rPr>
        <w:t>说明：国际科学技术合作奖可不用公示，其余奖项必须公示</w:t>
      </w:r>
      <w:r>
        <w:rPr>
          <w:rFonts w:ascii="仿宋_GB2312" w:eastAsia="仿宋_GB2312" w:hAnsi="仿宋_GB2312" w:cs="仿宋_GB2312" w:hint="eastAsia"/>
          <w:b/>
          <w:bCs/>
          <w:sz w:val="24"/>
          <w:szCs w:val="24"/>
        </w:rPr>
        <w:t>至少7个</w:t>
      </w:r>
      <w:r>
        <w:rPr>
          <w:rFonts w:ascii="仿宋_GB2312" w:eastAsia="仿宋_GB2312" w:hAnsi="仿宋_GB2312" w:cs="仿宋_GB2312" w:hint="eastAsia"/>
          <w:b/>
          <w:bCs/>
          <w:sz w:val="24"/>
          <w:szCs w:val="24"/>
          <w:u w:val="wavyHeavy"/>
        </w:rPr>
        <w:t>工作日</w:t>
      </w:r>
    </w:p>
    <w:p w14:paraId="19217337" w14:textId="77777777" w:rsidR="00D57F92" w:rsidRDefault="00D57F92"/>
    <w:sectPr w:rsidR="00D57F92">
      <w:footerReference w:type="defaul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9C9BD7" w14:textId="77777777" w:rsidR="005B143D" w:rsidRDefault="005B143D">
      <w:r>
        <w:separator/>
      </w:r>
    </w:p>
  </w:endnote>
  <w:endnote w:type="continuationSeparator" w:id="0">
    <w:p w14:paraId="359FFD09" w14:textId="77777777" w:rsidR="005B143D" w:rsidRDefault="005B1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B99A5" w14:textId="77777777" w:rsidR="00D57F92" w:rsidRDefault="00000000">
    <w:pPr>
      <w:pStyle w:val="a5"/>
    </w:pPr>
    <w:r>
      <w:rPr>
        <w:noProof/>
      </w:rPr>
      <mc:AlternateContent>
        <mc:Choice Requires="wps">
          <w:drawing>
            <wp:anchor distT="0" distB="0" distL="114300" distR="114300" simplePos="0" relativeHeight="251659264" behindDoc="0" locked="0" layoutInCell="1" allowOverlap="1" wp14:anchorId="3D9D561A" wp14:editId="57FCE6BB">
              <wp:simplePos x="0" y="0"/>
              <wp:positionH relativeFrom="margin">
                <wp:align>outside</wp:align>
              </wp:positionH>
              <wp:positionV relativeFrom="paragraph">
                <wp:posOffset>0</wp:posOffset>
              </wp:positionV>
              <wp:extent cx="974090" cy="234950"/>
              <wp:effectExtent l="0" t="0" r="0" b="0"/>
              <wp:wrapNone/>
              <wp:docPr id="1" name="文本框 1"/>
              <wp:cNvGraphicFramePr/>
              <a:graphic xmlns:a="http://schemas.openxmlformats.org/drawingml/2006/main">
                <a:graphicData uri="http://schemas.microsoft.com/office/word/2010/wordprocessingShape">
                  <wps:wsp>
                    <wps:cNvSpPr txBox="1"/>
                    <wps:spPr>
                      <a:xfrm>
                        <a:off x="0" y="0"/>
                        <a:ext cx="974090" cy="234950"/>
                      </a:xfrm>
                      <a:prstGeom prst="rect">
                        <a:avLst/>
                      </a:prstGeom>
                      <a:noFill/>
                      <a:ln>
                        <a:noFill/>
                      </a:ln>
                    </wps:spPr>
                    <wps:txbx>
                      <w:txbxContent>
                        <w:p w14:paraId="1C2C721F" w14:textId="77777777" w:rsidR="00D57F92" w:rsidRDefault="00000000">
                          <w:pPr>
                            <w:snapToGrid w:val="0"/>
                            <w:rPr>
                              <w:szCs w:val="28"/>
                            </w:rPr>
                          </w:pPr>
                          <w:r>
                            <w:rPr>
                              <w:rFonts w:hint="eastAsia"/>
                              <w:szCs w:val="28"/>
                            </w:rPr>
                            <w:t>—</w:t>
                          </w:r>
                          <w:r>
                            <w:rPr>
                              <w:rFonts w:hint="eastAsia"/>
                              <w:szCs w:val="28"/>
                            </w:rPr>
                            <w:t xml:space="preserve"> </w:t>
                          </w:r>
                          <w:r>
                            <w:rPr>
                              <w:rFonts w:hint="eastAsia"/>
                              <w:szCs w:val="28"/>
                            </w:rPr>
                            <w:fldChar w:fldCharType="begin"/>
                          </w:r>
                          <w:r>
                            <w:rPr>
                              <w:rFonts w:hint="eastAsia"/>
                              <w:szCs w:val="28"/>
                            </w:rPr>
                            <w:instrText xml:space="preserve"> PAGE  \* MERGEFORMAT </w:instrText>
                          </w:r>
                          <w:r>
                            <w:rPr>
                              <w:rFonts w:hint="eastAsia"/>
                              <w:szCs w:val="28"/>
                            </w:rPr>
                            <w:fldChar w:fldCharType="separate"/>
                          </w:r>
                          <w:r>
                            <w:rPr>
                              <w:rFonts w:hint="eastAsia"/>
                              <w:szCs w:val="28"/>
                            </w:rPr>
                            <w:t>102</w:t>
                          </w:r>
                          <w:r>
                            <w:rPr>
                              <w:rFonts w:hint="eastAsia"/>
                              <w:szCs w:val="28"/>
                            </w:rPr>
                            <w:fldChar w:fldCharType="end"/>
                          </w:r>
                          <w:r>
                            <w:rPr>
                              <w:rFonts w:hint="eastAsia"/>
                              <w:szCs w:val="28"/>
                            </w:rPr>
                            <w:t xml:space="preserve"> </w:t>
                          </w:r>
                          <w:r>
                            <w:rPr>
                              <w:rFonts w:hint="eastAsia"/>
                              <w:szCs w:val="28"/>
                            </w:rPr>
                            <w:t>—</w:t>
                          </w:r>
                        </w:p>
                      </w:txbxContent>
                    </wps:txbx>
                    <wps:bodyPr lIns="0" tIns="0" rIns="0" bIns="0"/>
                  </wps:wsp>
                </a:graphicData>
              </a:graphic>
            </wp:anchor>
          </w:drawing>
        </mc:Choice>
        <mc:Fallback>
          <w:pict>
            <v:shapetype w14:anchorId="3D9D561A" id="_x0000_t202" coordsize="21600,21600" o:spt="202" path="m,l,21600r21600,l21600,xe">
              <v:stroke joinstyle="miter"/>
              <v:path gradientshapeok="t" o:connecttype="rect"/>
            </v:shapetype>
            <v:shape id="文本框 1" o:spid="_x0000_s1026" type="#_x0000_t202" style="position:absolute;margin-left:25.5pt;margin-top:0;width:76.7pt;height:18.5pt;z-index:251659264;visibility:visible;mso-wrap-style:squar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" filled="f" stroked="f">
              <v:textbox inset="0,0,0,0">
                <w:txbxContent>
                  <w:p w14:paraId="1C2C721F" w14:textId="77777777" w:rsidR="00D57F92" w:rsidRDefault="00000000">
                    <w:pPr>
                      <w:snapToGrid w:val="0"/>
                      <w:rPr>
                        <w:szCs w:val="28"/>
                      </w:rPr>
                    </w:pPr>
                    <w:r>
                      <w:rPr>
                        <w:rFonts w:hint="eastAsia"/>
                        <w:szCs w:val="28"/>
                      </w:rPr>
                      <w:t>—</w:t>
                    </w:r>
                    <w:r>
                      <w:rPr>
                        <w:rFonts w:hint="eastAsia"/>
                        <w:szCs w:val="28"/>
                      </w:rPr>
                      <w:t xml:space="preserve"> </w:t>
                    </w:r>
                    <w:r>
                      <w:rPr>
                        <w:rFonts w:hint="eastAsia"/>
                        <w:szCs w:val="28"/>
                      </w:rPr>
                      <w:fldChar w:fldCharType="begin"/>
                    </w:r>
                    <w:r>
                      <w:rPr>
                        <w:rFonts w:hint="eastAsia"/>
                        <w:szCs w:val="28"/>
                      </w:rPr>
                      <w:instrText xml:space="preserve"> PAGE  \* MERGEFORMAT </w:instrText>
                    </w:r>
                    <w:r>
                      <w:rPr>
                        <w:rFonts w:hint="eastAsia"/>
                        <w:szCs w:val="28"/>
                      </w:rPr>
                      <w:fldChar w:fldCharType="separate"/>
                    </w:r>
                    <w:r>
                      <w:rPr>
                        <w:rFonts w:hint="eastAsia"/>
                        <w:szCs w:val="28"/>
                      </w:rPr>
                      <w:t>102</w:t>
                    </w:r>
                    <w:r>
                      <w:rPr>
                        <w:rFonts w:hint="eastAsia"/>
                        <w:szCs w:val="28"/>
                      </w:rPr>
                      <w:fldChar w:fldCharType="end"/>
                    </w:r>
                    <w:r>
                      <w:rPr>
                        <w:rFonts w:hint="eastAsia"/>
                        <w:szCs w:val="28"/>
                      </w:rPr>
                      <w:t xml:space="preserve"> </w:t>
                    </w:r>
                    <w:r>
                      <w:rPr>
                        <w:rFonts w:hint="eastAsia"/>
                        <w:szCs w:val="28"/>
                      </w:rPr>
                      <w:t>—</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699785" w14:textId="77777777" w:rsidR="005B143D" w:rsidRDefault="005B143D">
      <w:r>
        <w:separator/>
      </w:r>
    </w:p>
  </w:footnote>
  <w:footnote w:type="continuationSeparator" w:id="0">
    <w:p w14:paraId="4CFDF88C" w14:textId="77777777" w:rsidR="005B143D" w:rsidRDefault="005B14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DlkZDY1NWFjZjZkNzNhOTRhMDYxMmFiODg4OTU3M2MifQ=="/>
  </w:docVars>
  <w:rsids>
    <w:rsidRoot w:val="00D57F92"/>
    <w:rsid w:val="003550AC"/>
    <w:rsid w:val="005B143D"/>
    <w:rsid w:val="005E3DCF"/>
    <w:rsid w:val="00846033"/>
    <w:rsid w:val="008F45ED"/>
    <w:rsid w:val="00A3295D"/>
    <w:rsid w:val="00AE30B0"/>
    <w:rsid w:val="00CB3C62"/>
    <w:rsid w:val="00D57F92"/>
    <w:rsid w:val="010A29DC"/>
    <w:rsid w:val="01342B33"/>
    <w:rsid w:val="01657C13"/>
    <w:rsid w:val="01BB7833"/>
    <w:rsid w:val="01D9415D"/>
    <w:rsid w:val="01F42D45"/>
    <w:rsid w:val="02054F52"/>
    <w:rsid w:val="022B2C0A"/>
    <w:rsid w:val="025263E9"/>
    <w:rsid w:val="025D4D8E"/>
    <w:rsid w:val="029562D6"/>
    <w:rsid w:val="02A209F3"/>
    <w:rsid w:val="02B7449E"/>
    <w:rsid w:val="02D05560"/>
    <w:rsid w:val="0332621A"/>
    <w:rsid w:val="035B79A0"/>
    <w:rsid w:val="037D56E7"/>
    <w:rsid w:val="037F787C"/>
    <w:rsid w:val="03962305"/>
    <w:rsid w:val="039D7B38"/>
    <w:rsid w:val="042F62B6"/>
    <w:rsid w:val="04425FE9"/>
    <w:rsid w:val="044E2BE0"/>
    <w:rsid w:val="046248DD"/>
    <w:rsid w:val="0479743D"/>
    <w:rsid w:val="04904FA7"/>
    <w:rsid w:val="049D5915"/>
    <w:rsid w:val="050E411D"/>
    <w:rsid w:val="053A13B6"/>
    <w:rsid w:val="053E4A03"/>
    <w:rsid w:val="054144F3"/>
    <w:rsid w:val="05D62E8D"/>
    <w:rsid w:val="05D90BCF"/>
    <w:rsid w:val="064C314F"/>
    <w:rsid w:val="0680729D"/>
    <w:rsid w:val="068723D9"/>
    <w:rsid w:val="06D118A6"/>
    <w:rsid w:val="06F2019A"/>
    <w:rsid w:val="07762B7A"/>
    <w:rsid w:val="078B7CA7"/>
    <w:rsid w:val="07AB20F7"/>
    <w:rsid w:val="07CF5DE6"/>
    <w:rsid w:val="07F7533D"/>
    <w:rsid w:val="080A32C2"/>
    <w:rsid w:val="081B727D"/>
    <w:rsid w:val="0822060B"/>
    <w:rsid w:val="08536A17"/>
    <w:rsid w:val="08BD0334"/>
    <w:rsid w:val="08C90A87"/>
    <w:rsid w:val="08CA1835"/>
    <w:rsid w:val="09524F20"/>
    <w:rsid w:val="09646A02"/>
    <w:rsid w:val="097E5D15"/>
    <w:rsid w:val="09A60DC8"/>
    <w:rsid w:val="09D678FF"/>
    <w:rsid w:val="09E3201C"/>
    <w:rsid w:val="09E33DCA"/>
    <w:rsid w:val="0A232419"/>
    <w:rsid w:val="0A36039E"/>
    <w:rsid w:val="0A4725AB"/>
    <w:rsid w:val="0A5B1BB3"/>
    <w:rsid w:val="0A742C74"/>
    <w:rsid w:val="0AC51722"/>
    <w:rsid w:val="0ADE02C7"/>
    <w:rsid w:val="0AF73FD1"/>
    <w:rsid w:val="0B5605CC"/>
    <w:rsid w:val="0B6131F9"/>
    <w:rsid w:val="0B7F7B23"/>
    <w:rsid w:val="0B884C29"/>
    <w:rsid w:val="0BC639A4"/>
    <w:rsid w:val="0BCF0AAA"/>
    <w:rsid w:val="0BDE0CED"/>
    <w:rsid w:val="0C300E1D"/>
    <w:rsid w:val="0C430B50"/>
    <w:rsid w:val="0C481107"/>
    <w:rsid w:val="0CD43E9E"/>
    <w:rsid w:val="0CF4009D"/>
    <w:rsid w:val="0D7731A8"/>
    <w:rsid w:val="0D9C676A"/>
    <w:rsid w:val="0DBA7538"/>
    <w:rsid w:val="0E1327A4"/>
    <w:rsid w:val="0E4B1F3E"/>
    <w:rsid w:val="0E884F40"/>
    <w:rsid w:val="0F40581B"/>
    <w:rsid w:val="0F580DB7"/>
    <w:rsid w:val="0F9F0794"/>
    <w:rsid w:val="0FB75ADD"/>
    <w:rsid w:val="105A290D"/>
    <w:rsid w:val="106D0892"/>
    <w:rsid w:val="10AA73F0"/>
    <w:rsid w:val="10B22749"/>
    <w:rsid w:val="10DE709A"/>
    <w:rsid w:val="111725AC"/>
    <w:rsid w:val="114A362C"/>
    <w:rsid w:val="119B31DD"/>
    <w:rsid w:val="11A2456B"/>
    <w:rsid w:val="11AA3420"/>
    <w:rsid w:val="11DD55A3"/>
    <w:rsid w:val="123C676E"/>
    <w:rsid w:val="130B54F4"/>
    <w:rsid w:val="133E02C4"/>
    <w:rsid w:val="13812AAF"/>
    <w:rsid w:val="13BF1404"/>
    <w:rsid w:val="13D50C28"/>
    <w:rsid w:val="13FA243C"/>
    <w:rsid w:val="14107EB2"/>
    <w:rsid w:val="14CE04D5"/>
    <w:rsid w:val="14E31122"/>
    <w:rsid w:val="14E60C13"/>
    <w:rsid w:val="14FC3F92"/>
    <w:rsid w:val="15B42ABF"/>
    <w:rsid w:val="16242F2C"/>
    <w:rsid w:val="16273291"/>
    <w:rsid w:val="16556050"/>
    <w:rsid w:val="166B7621"/>
    <w:rsid w:val="166E0EC0"/>
    <w:rsid w:val="16A14DF1"/>
    <w:rsid w:val="17001571"/>
    <w:rsid w:val="1720040C"/>
    <w:rsid w:val="172577D0"/>
    <w:rsid w:val="174560C4"/>
    <w:rsid w:val="17EC5294"/>
    <w:rsid w:val="17F453F5"/>
    <w:rsid w:val="17FF6273"/>
    <w:rsid w:val="182B350C"/>
    <w:rsid w:val="18463EA2"/>
    <w:rsid w:val="18585984"/>
    <w:rsid w:val="19173A91"/>
    <w:rsid w:val="19341F4D"/>
    <w:rsid w:val="194D1260"/>
    <w:rsid w:val="19C31523"/>
    <w:rsid w:val="1A0C111B"/>
    <w:rsid w:val="1A756CC1"/>
    <w:rsid w:val="1A930EF5"/>
    <w:rsid w:val="1A9776FB"/>
    <w:rsid w:val="1AA2738A"/>
    <w:rsid w:val="1AD559B1"/>
    <w:rsid w:val="1B19589E"/>
    <w:rsid w:val="1B4346C9"/>
    <w:rsid w:val="1B83540D"/>
    <w:rsid w:val="1BC51582"/>
    <w:rsid w:val="1BED0AD9"/>
    <w:rsid w:val="1BEF65FF"/>
    <w:rsid w:val="1C295FB5"/>
    <w:rsid w:val="1CBD04AB"/>
    <w:rsid w:val="1CF2284B"/>
    <w:rsid w:val="1CF87735"/>
    <w:rsid w:val="1CFD2F9D"/>
    <w:rsid w:val="1D554B87"/>
    <w:rsid w:val="1D813BCE"/>
    <w:rsid w:val="1D84721B"/>
    <w:rsid w:val="1E8079E2"/>
    <w:rsid w:val="1EC27FFB"/>
    <w:rsid w:val="1EDF0BAD"/>
    <w:rsid w:val="1F0D396C"/>
    <w:rsid w:val="1F552C1D"/>
    <w:rsid w:val="1F974FE3"/>
    <w:rsid w:val="1F9B4D2F"/>
    <w:rsid w:val="1FB43DE7"/>
    <w:rsid w:val="1FED10A7"/>
    <w:rsid w:val="207B66B3"/>
    <w:rsid w:val="20AC2D10"/>
    <w:rsid w:val="20B16579"/>
    <w:rsid w:val="20CE712B"/>
    <w:rsid w:val="20DD736E"/>
    <w:rsid w:val="21336F8E"/>
    <w:rsid w:val="216655B5"/>
    <w:rsid w:val="22230DB0"/>
    <w:rsid w:val="226F3FF6"/>
    <w:rsid w:val="22941CAE"/>
    <w:rsid w:val="236E0751"/>
    <w:rsid w:val="23865A9B"/>
    <w:rsid w:val="239D1036"/>
    <w:rsid w:val="23BB0990"/>
    <w:rsid w:val="24613E12"/>
    <w:rsid w:val="24743B45"/>
    <w:rsid w:val="247D50F0"/>
    <w:rsid w:val="24C34ACD"/>
    <w:rsid w:val="24DB5972"/>
    <w:rsid w:val="25007ACF"/>
    <w:rsid w:val="250273A3"/>
    <w:rsid w:val="250C0222"/>
    <w:rsid w:val="252217F3"/>
    <w:rsid w:val="25311A36"/>
    <w:rsid w:val="25891872"/>
    <w:rsid w:val="25965F2B"/>
    <w:rsid w:val="25F32F6D"/>
    <w:rsid w:val="2666570F"/>
    <w:rsid w:val="2694227D"/>
    <w:rsid w:val="26EC20B9"/>
    <w:rsid w:val="27C564F3"/>
    <w:rsid w:val="27C60B5C"/>
    <w:rsid w:val="27FE6547"/>
    <w:rsid w:val="28215D92"/>
    <w:rsid w:val="285A5748"/>
    <w:rsid w:val="28694DF3"/>
    <w:rsid w:val="28996270"/>
    <w:rsid w:val="28C055AB"/>
    <w:rsid w:val="28FE2577"/>
    <w:rsid w:val="29057462"/>
    <w:rsid w:val="294F2DD3"/>
    <w:rsid w:val="297D349C"/>
    <w:rsid w:val="297E036A"/>
    <w:rsid w:val="29BD1AEA"/>
    <w:rsid w:val="2A314286"/>
    <w:rsid w:val="2A336250"/>
    <w:rsid w:val="2A3C6EB3"/>
    <w:rsid w:val="2A5561C7"/>
    <w:rsid w:val="2AAB5DE7"/>
    <w:rsid w:val="2AB949A8"/>
    <w:rsid w:val="2AF552B4"/>
    <w:rsid w:val="2B471FB3"/>
    <w:rsid w:val="2B683CD8"/>
    <w:rsid w:val="2B8D373E"/>
    <w:rsid w:val="2B8F74B6"/>
    <w:rsid w:val="2B911481"/>
    <w:rsid w:val="2C351E0C"/>
    <w:rsid w:val="2C7C7A3B"/>
    <w:rsid w:val="2D391DD0"/>
    <w:rsid w:val="2D3C64E9"/>
    <w:rsid w:val="2D510EC7"/>
    <w:rsid w:val="2D7352E2"/>
    <w:rsid w:val="2DCA6ECC"/>
    <w:rsid w:val="2E76495E"/>
    <w:rsid w:val="2E913546"/>
    <w:rsid w:val="2ED51684"/>
    <w:rsid w:val="2EF51D26"/>
    <w:rsid w:val="2F0242B4"/>
    <w:rsid w:val="2F4800A8"/>
    <w:rsid w:val="2F503401"/>
    <w:rsid w:val="2FC137AD"/>
    <w:rsid w:val="2FDB0F1C"/>
    <w:rsid w:val="30696528"/>
    <w:rsid w:val="308B2942"/>
    <w:rsid w:val="309335A5"/>
    <w:rsid w:val="30AC5966"/>
    <w:rsid w:val="313528AE"/>
    <w:rsid w:val="314825E1"/>
    <w:rsid w:val="314A45AB"/>
    <w:rsid w:val="31BD60F2"/>
    <w:rsid w:val="31EF0CAF"/>
    <w:rsid w:val="320C1861"/>
    <w:rsid w:val="32607DFF"/>
    <w:rsid w:val="32755658"/>
    <w:rsid w:val="327B2543"/>
    <w:rsid w:val="32BA306B"/>
    <w:rsid w:val="32C20171"/>
    <w:rsid w:val="32DC56D7"/>
    <w:rsid w:val="32F80037"/>
    <w:rsid w:val="33122EA7"/>
    <w:rsid w:val="33435756"/>
    <w:rsid w:val="334D3EDF"/>
    <w:rsid w:val="33C817B8"/>
    <w:rsid w:val="33E02FA5"/>
    <w:rsid w:val="33E83C08"/>
    <w:rsid w:val="342B1D46"/>
    <w:rsid w:val="343230D5"/>
    <w:rsid w:val="34790D04"/>
    <w:rsid w:val="34E24AFB"/>
    <w:rsid w:val="350D583D"/>
    <w:rsid w:val="35327830"/>
    <w:rsid w:val="35507CB7"/>
    <w:rsid w:val="35675000"/>
    <w:rsid w:val="35BE10C4"/>
    <w:rsid w:val="35D02BA5"/>
    <w:rsid w:val="360D0F85"/>
    <w:rsid w:val="362A675A"/>
    <w:rsid w:val="36394BEF"/>
    <w:rsid w:val="36484E32"/>
    <w:rsid w:val="36851BE2"/>
    <w:rsid w:val="369342FF"/>
    <w:rsid w:val="370E607B"/>
    <w:rsid w:val="371511B8"/>
    <w:rsid w:val="37160A8C"/>
    <w:rsid w:val="372E04CB"/>
    <w:rsid w:val="3733163E"/>
    <w:rsid w:val="37353608"/>
    <w:rsid w:val="373F4487"/>
    <w:rsid w:val="37427AD3"/>
    <w:rsid w:val="37623CD1"/>
    <w:rsid w:val="37D270A9"/>
    <w:rsid w:val="37D56B99"/>
    <w:rsid w:val="381C47C8"/>
    <w:rsid w:val="38303DCF"/>
    <w:rsid w:val="3872263A"/>
    <w:rsid w:val="38BD5663"/>
    <w:rsid w:val="38D40BFF"/>
    <w:rsid w:val="38E946AA"/>
    <w:rsid w:val="3922196A"/>
    <w:rsid w:val="39273424"/>
    <w:rsid w:val="39A86313"/>
    <w:rsid w:val="39AC56D7"/>
    <w:rsid w:val="39DA0497"/>
    <w:rsid w:val="3A6366DE"/>
    <w:rsid w:val="3AA7481D"/>
    <w:rsid w:val="3AD13648"/>
    <w:rsid w:val="3AD2116E"/>
    <w:rsid w:val="3B084B8F"/>
    <w:rsid w:val="3B3616FD"/>
    <w:rsid w:val="3BB80364"/>
    <w:rsid w:val="3C2D2B00"/>
    <w:rsid w:val="3C320116"/>
    <w:rsid w:val="3C577B7C"/>
    <w:rsid w:val="3C8B5A78"/>
    <w:rsid w:val="3C990195"/>
    <w:rsid w:val="3CFB2BFE"/>
    <w:rsid w:val="3D3305EA"/>
    <w:rsid w:val="3D344362"/>
    <w:rsid w:val="3D6A38DF"/>
    <w:rsid w:val="3DC96858"/>
    <w:rsid w:val="3DDA0A65"/>
    <w:rsid w:val="3E7E7642"/>
    <w:rsid w:val="3E7F33BB"/>
    <w:rsid w:val="3EAD7F28"/>
    <w:rsid w:val="3EBB51FB"/>
    <w:rsid w:val="3EFC2C5D"/>
    <w:rsid w:val="3EFD0EAF"/>
    <w:rsid w:val="3F892743"/>
    <w:rsid w:val="3FCB2D5B"/>
    <w:rsid w:val="4004001B"/>
    <w:rsid w:val="400B3158"/>
    <w:rsid w:val="407707ED"/>
    <w:rsid w:val="40833636"/>
    <w:rsid w:val="40D93256"/>
    <w:rsid w:val="40DE261A"/>
    <w:rsid w:val="40EF2A79"/>
    <w:rsid w:val="4151103E"/>
    <w:rsid w:val="417B60BB"/>
    <w:rsid w:val="41A970CC"/>
    <w:rsid w:val="41C55588"/>
    <w:rsid w:val="41EC6FB9"/>
    <w:rsid w:val="41FD4D22"/>
    <w:rsid w:val="42042555"/>
    <w:rsid w:val="42CD1FAA"/>
    <w:rsid w:val="433429C6"/>
    <w:rsid w:val="43EF4B3E"/>
    <w:rsid w:val="43F403A7"/>
    <w:rsid w:val="44022AC4"/>
    <w:rsid w:val="448E07FB"/>
    <w:rsid w:val="45012D7B"/>
    <w:rsid w:val="452B604A"/>
    <w:rsid w:val="45436DA3"/>
    <w:rsid w:val="462C02CC"/>
    <w:rsid w:val="4669507C"/>
    <w:rsid w:val="46B53E1D"/>
    <w:rsid w:val="46F506BE"/>
    <w:rsid w:val="47170634"/>
    <w:rsid w:val="47617B01"/>
    <w:rsid w:val="4779309D"/>
    <w:rsid w:val="4787063C"/>
    <w:rsid w:val="479003E6"/>
    <w:rsid w:val="47A85730"/>
    <w:rsid w:val="47CD5197"/>
    <w:rsid w:val="48362D3C"/>
    <w:rsid w:val="484336AB"/>
    <w:rsid w:val="48684EBF"/>
    <w:rsid w:val="48A57EC2"/>
    <w:rsid w:val="48AF2AEE"/>
    <w:rsid w:val="48B819A3"/>
    <w:rsid w:val="48C4659A"/>
    <w:rsid w:val="490270C2"/>
    <w:rsid w:val="49417BEA"/>
    <w:rsid w:val="494D658F"/>
    <w:rsid w:val="49787384"/>
    <w:rsid w:val="49E35145"/>
    <w:rsid w:val="4A25750C"/>
    <w:rsid w:val="4A317C5F"/>
    <w:rsid w:val="4A4E6A63"/>
    <w:rsid w:val="4A5D4EF8"/>
    <w:rsid w:val="4A5E47CC"/>
    <w:rsid w:val="4A8C30E7"/>
    <w:rsid w:val="4AB443EC"/>
    <w:rsid w:val="4BA95F1B"/>
    <w:rsid w:val="4BDE5BC4"/>
    <w:rsid w:val="4BE11211"/>
    <w:rsid w:val="4BE96317"/>
    <w:rsid w:val="4BF4363A"/>
    <w:rsid w:val="4BF54CBC"/>
    <w:rsid w:val="4C211F55"/>
    <w:rsid w:val="4C8F6EBF"/>
    <w:rsid w:val="4CCA439B"/>
    <w:rsid w:val="4D0E4287"/>
    <w:rsid w:val="4D1F0243"/>
    <w:rsid w:val="4D3725CC"/>
    <w:rsid w:val="4D64034B"/>
    <w:rsid w:val="4DB27309"/>
    <w:rsid w:val="4DFC4A28"/>
    <w:rsid w:val="4E1E674C"/>
    <w:rsid w:val="4E77005B"/>
    <w:rsid w:val="4EC372F3"/>
    <w:rsid w:val="4ECC43FA"/>
    <w:rsid w:val="4F196F13"/>
    <w:rsid w:val="4F1D4C56"/>
    <w:rsid w:val="4F7F146C"/>
    <w:rsid w:val="4FC652ED"/>
    <w:rsid w:val="505E72D4"/>
    <w:rsid w:val="509B22D6"/>
    <w:rsid w:val="50CE2411"/>
    <w:rsid w:val="50D70E34"/>
    <w:rsid w:val="50EC48E0"/>
    <w:rsid w:val="50FC089B"/>
    <w:rsid w:val="512C73D2"/>
    <w:rsid w:val="5147420C"/>
    <w:rsid w:val="515416D7"/>
    <w:rsid w:val="5179233C"/>
    <w:rsid w:val="51CD2963"/>
    <w:rsid w:val="51D04201"/>
    <w:rsid w:val="51EE4687"/>
    <w:rsid w:val="521C2FA3"/>
    <w:rsid w:val="526130AB"/>
    <w:rsid w:val="5302488E"/>
    <w:rsid w:val="53310CD0"/>
    <w:rsid w:val="53590226"/>
    <w:rsid w:val="53D14261"/>
    <w:rsid w:val="540B1521"/>
    <w:rsid w:val="541505F1"/>
    <w:rsid w:val="548412D3"/>
    <w:rsid w:val="54CF07A0"/>
    <w:rsid w:val="55592760"/>
    <w:rsid w:val="556A2277"/>
    <w:rsid w:val="55C220B3"/>
    <w:rsid w:val="569C0B56"/>
    <w:rsid w:val="569C2904"/>
    <w:rsid w:val="56E85B49"/>
    <w:rsid w:val="57201787"/>
    <w:rsid w:val="577B4B3D"/>
    <w:rsid w:val="57A71560"/>
    <w:rsid w:val="57CD4D3F"/>
    <w:rsid w:val="57F86260"/>
    <w:rsid w:val="580746F5"/>
    <w:rsid w:val="58276C14"/>
    <w:rsid w:val="58331046"/>
    <w:rsid w:val="58767185"/>
    <w:rsid w:val="58801DB1"/>
    <w:rsid w:val="58BF28DA"/>
    <w:rsid w:val="58DA5965"/>
    <w:rsid w:val="58E32A6C"/>
    <w:rsid w:val="58FA1B64"/>
    <w:rsid w:val="592A2449"/>
    <w:rsid w:val="59376914"/>
    <w:rsid w:val="5952374E"/>
    <w:rsid w:val="59A72D2F"/>
    <w:rsid w:val="59D95C1D"/>
    <w:rsid w:val="59DD74BB"/>
    <w:rsid w:val="5A4A08C9"/>
    <w:rsid w:val="5A511C57"/>
    <w:rsid w:val="5A6C083F"/>
    <w:rsid w:val="5A6E2809"/>
    <w:rsid w:val="5A875679"/>
    <w:rsid w:val="5A9F29C3"/>
    <w:rsid w:val="5AA12BDF"/>
    <w:rsid w:val="5AAE70AA"/>
    <w:rsid w:val="5B1F6DE2"/>
    <w:rsid w:val="5BE56AFB"/>
    <w:rsid w:val="5C531CB7"/>
    <w:rsid w:val="5C8549CC"/>
    <w:rsid w:val="5CC76201"/>
    <w:rsid w:val="5CF871ED"/>
    <w:rsid w:val="5D1256CE"/>
    <w:rsid w:val="5D791175"/>
    <w:rsid w:val="5D7E2D63"/>
    <w:rsid w:val="5D902A97"/>
    <w:rsid w:val="5DA622BA"/>
    <w:rsid w:val="5DC32E6C"/>
    <w:rsid w:val="5DEF5A0F"/>
    <w:rsid w:val="5E79177D"/>
    <w:rsid w:val="5E8C7702"/>
    <w:rsid w:val="5E9D546B"/>
    <w:rsid w:val="5EB153BA"/>
    <w:rsid w:val="5EC90456"/>
    <w:rsid w:val="5EE412EC"/>
    <w:rsid w:val="5EE74938"/>
    <w:rsid w:val="5F2E07B9"/>
    <w:rsid w:val="5F9E149B"/>
    <w:rsid w:val="5FC63CB8"/>
    <w:rsid w:val="5FD96977"/>
    <w:rsid w:val="60237BF2"/>
    <w:rsid w:val="60327E35"/>
    <w:rsid w:val="60487659"/>
    <w:rsid w:val="60932FCA"/>
    <w:rsid w:val="6098413C"/>
    <w:rsid w:val="60B44CEE"/>
    <w:rsid w:val="61204131"/>
    <w:rsid w:val="61642270"/>
    <w:rsid w:val="6175447D"/>
    <w:rsid w:val="61926DDD"/>
    <w:rsid w:val="61E17D65"/>
    <w:rsid w:val="6220263B"/>
    <w:rsid w:val="628250A4"/>
    <w:rsid w:val="628F156F"/>
    <w:rsid w:val="62D13935"/>
    <w:rsid w:val="62DB2A06"/>
    <w:rsid w:val="636429FB"/>
    <w:rsid w:val="63CD05A1"/>
    <w:rsid w:val="64370110"/>
    <w:rsid w:val="64540CC2"/>
    <w:rsid w:val="64744EC0"/>
    <w:rsid w:val="64801AB7"/>
    <w:rsid w:val="64BE613B"/>
    <w:rsid w:val="64EF2799"/>
    <w:rsid w:val="65240694"/>
    <w:rsid w:val="654B3E73"/>
    <w:rsid w:val="65516FAF"/>
    <w:rsid w:val="655645C6"/>
    <w:rsid w:val="656E7B61"/>
    <w:rsid w:val="658B24C1"/>
    <w:rsid w:val="65B03CD6"/>
    <w:rsid w:val="65D33E68"/>
    <w:rsid w:val="65DA6FA5"/>
    <w:rsid w:val="65FF07B9"/>
    <w:rsid w:val="66454D3B"/>
    <w:rsid w:val="66576847"/>
    <w:rsid w:val="669058B5"/>
    <w:rsid w:val="66E31E89"/>
    <w:rsid w:val="66EA3218"/>
    <w:rsid w:val="672F1572"/>
    <w:rsid w:val="67332E10"/>
    <w:rsid w:val="67851192"/>
    <w:rsid w:val="679715F1"/>
    <w:rsid w:val="6817003C"/>
    <w:rsid w:val="68525518"/>
    <w:rsid w:val="68727968"/>
    <w:rsid w:val="688431F8"/>
    <w:rsid w:val="68A13DAA"/>
    <w:rsid w:val="68CA77A4"/>
    <w:rsid w:val="68D45F2D"/>
    <w:rsid w:val="68D5501A"/>
    <w:rsid w:val="69020CEC"/>
    <w:rsid w:val="691B3B5C"/>
    <w:rsid w:val="69D87C9F"/>
    <w:rsid w:val="69F61ED3"/>
    <w:rsid w:val="6A570BC4"/>
    <w:rsid w:val="6A745C1A"/>
    <w:rsid w:val="6A7A48B2"/>
    <w:rsid w:val="6A7F636D"/>
    <w:rsid w:val="6A8614A9"/>
    <w:rsid w:val="6ACD532A"/>
    <w:rsid w:val="6ADA35A3"/>
    <w:rsid w:val="6AF44665"/>
    <w:rsid w:val="6B6B19DF"/>
    <w:rsid w:val="6B8D1FBD"/>
    <w:rsid w:val="6B8E47E6"/>
    <w:rsid w:val="6BA37E39"/>
    <w:rsid w:val="6BE91CF0"/>
    <w:rsid w:val="6C240F7A"/>
    <w:rsid w:val="6C474774"/>
    <w:rsid w:val="6C841A18"/>
    <w:rsid w:val="6C904861"/>
    <w:rsid w:val="6CA67BE1"/>
    <w:rsid w:val="6CA95923"/>
    <w:rsid w:val="6CB87914"/>
    <w:rsid w:val="6CC462B9"/>
    <w:rsid w:val="6CD04C5E"/>
    <w:rsid w:val="6D0112BB"/>
    <w:rsid w:val="6D062D75"/>
    <w:rsid w:val="6D3B2A1F"/>
    <w:rsid w:val="6D6A6E60"/>
    <w:rsid w:val="6D9B170F"/>
    <w:rsid w:val="6DA73C10"/>
    <w:rsid w:val="6DB620A5"/>
    <w:rsid w:val="6DE309C1"/>
    <w:rsid w:val="6DEC5AC7"/>
    <w:rsid w:val="6DFD1A82"/>
    <w:rsid w:val="6E3336F6"/>
    <w:rsid w:val="6E645FA5"/>
    <w:rsid w:val="6E6935BC"/>
    <w:rsid w:val="6E6F6E0E"/>
    <w:rsid w:val="6E7206C2"/>
    <w:rsid w:val="6E8977BA"/>
    <w:rsid w:val="6E9D3265"/>
    <w:rsid w:val="6F1057E5"/>
    <w:rsid w:val="6F2968A7"/>
    <w:rsid w:val="6F377216"/>
    <w:rsid w:val="6F6F69B0"/>
    <w:rsid w:val="6FF2313D"/>
    <w:rsid w:val="70253512"/>
    <w:rsid w:val="7051739F"/>
    <w:rsid w:val="70671D7D"/>
    <w:rsid w:val="70BD374B"/>
    <w:rsid w:val="710B095A"/>
    <w:rsid w:val="7113780F"/>
    <w:rsid w:val="711710AD"/>
    <w:rsid w:val="71213CDA"/>
    <w:rsid w:val="716B31A7"/>
    <w:rsid w:val="71926986"/>
    <w:rsid w:val="71B96608"/>
    <w:rsid w:val="71DC40A5"/>
    <w:rsid w:val="720D0234"/>
    <w:rsid w:val="725400DF"/>
    <w:rsid w:val="72912990"/>
    <w:rsid w:val="72C708B1"/>
    <w:rsid w:val="72DA4A88"/>
    <w:rsid w:val="733A72D5"/>
    <w:rsid w:val="73465C7A"/>
    <w:rsid w:val="73511E08"/>
    <w:rsid w:val="73696867"/>
    <w:rsid w:val="7370719A"/>
    <w:rsid w:val="7422732D"/>
    <w:rsid w:val="742C4E6F"/>
    <w:rsid w:val="74856C75"/>
    <w:rsid w:val="75295853"/>
    <w:rsid w:val="7533222E"/>
    <w:rsid w:val="753541F8"/>
    <w:rsid w:val="75622B13"/>
    <w:rsid w:val="75866801"/>
    <w:rsid w:val="75AD0232"/>
    <w:rsid w:val="75F55735"/>
    <w:rsid w:val="76911902"/>
    <w:rsid w:val="76C43A85"/>
    <w:rsid w:val="77277B70"/>
    <w:rsid w:val="774E334F"/>
    <w:rsid w:val="77852AE0"/>
    <w:rsid w:val="779C230C"/>
    <w:rsid w:val="77C47AB5"/>
    <w:rsid w:val="77D71596"/>
    <w:rsid w:val="78281DF2"/>
    <w:rsid w:val="78372035"/>
    <w:rsid w:val="787C3EEC"/>
    <w:rsid w:val="78FC54C5"/>
    <w:rsid w:val="792720A9"/>
    <w:rsid w:val="794C7D62"/>
    <w:rsid w:val="795310F0"/>
    <w:rsid w:val="799B32B4"/>
    <w:rsid w:val="79A17DF6"/>
    <w:rsid w:val="79A24E4F"/>
    <w:rsid w:val="79E61F64"/>
    <w:rsid w:val="7A266C3C"/>
    <w:rsid w:val="7A6730A5"/>
    <w:rsid w:val="7A8377B3"/>
    <w:rsid w:val="7A903C7E"/>
    <w:rsid w:val="7AC322A6"/>
    <w:rsid w:val="7AED2E7F"/>
    <w:rsid w:val="7B5D1DB2"/>
    <w:rsid w:val="7B7F61CD"/>
    <w:rsid w:val="7BB51BEE"/>
    <w:rsid w:val="7BEB1AB4"/>
    <w:rsid w:val="7BEC3136"/>
    <w:rsid w:val="7BF1074D"/>
    <w:rsid w:val="7BFC781D"/>
    <w:rsid w:val="7C1D7794"/>
    <w:rsid w:val="7C2D5C29"/>
    <w:rsid w:val="7C3945CD"/>
    <w:rsid w:val="7C5036C5"/>
    <w:rsid w:val="7C5C650E"/>
    <w:rsid w:val="7C8810B1"/>
    <w:rsid w:val="7C9932BE"/>
    <w:rsid w:val="7CD04806"/>
    <w:rsid w:val="7D2A03BA"/>
    <w:rsid w:val="7DBB7264"/>
    <w:rsid w:val="7DD50326"/>
    <w:rsid w:val="7EC108AA"/>
    <w:rsid w:val="7EC9775F"/>
    <w:rsid w:val="7F271055"/>
    <w:rsid w:val="7F4C4618"/>
    <w:rsid w:val="7FA44454"/>
    <w:rsid w:val="7FC543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F8429F"/>
  <w15:docId w15:val="{8029F3D6-E369-41F6-A58F-710396886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uiPriority="99" w:unhideWhenUsed="1" w:qFormat="1"/>
    <w:lsdException w:name="Subtitle"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autoRedefine/>
    <w:uiPriority w:val="99"/>
    <w:unhideWhenUsed/>
    <w:qFormat/>
    <w:pPr>
      <w:spacing w:after="120"/>
    </w:pPr>
  </w:style>
  <w:style w:type="paragraph" w:styleId="a4">
    <w:name w:val="Plain Text"/>
    <w:basedOn w:val="a"/>
    <w:autoRedefine/>
    <w:qFormat/>
    <w:pPr>
      <w:spacing w:line="360" w:lineRule="auto"/>
      <w:ind w:firstLineChars="200" w:firstLine="480"/>
    </w:pPr>
    <w:rPr>
      <w:rFonts w:ascii="仿宋_GB2312"/>
      <w:sz w:val="24"/>
    </w:rPr>
  </w:style>
  <w:style w:type="paragraph" w:styleId="a5">
    <w:name w:val="footer"/>
    <w:basedOn w:val="a"/>
    <w:autoRedefine/>
    <w:qFormat/>
    <w:pPr>
      <w:tabs>
        <w:tab w:val="center" w:pos="4153"/>
        <w:tab w:val="right" w:pos="8306"/>
      </w:tabs>
      <w:snapToGrid w:val="0"/>
      <w:jc w:val="left"/>
    </w:pPr>
    <w:rPr>
      <w:sz w:val="18"/>
      <w:szCs w:val="18"/>
    </w:rPr>
  </w:style>
  <w:style w:type="paragraph" w:styleId="a6">
    <w:name w:val="header"/>
    <w:basedOn w:val="a"/>
    <w:autoRedefine/>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TOC1">
    <w:name w:val="toc 1"/>
    <w:basedOn w:val="a"/>
    <w:next w:val="a"/>
    <w:autoRedefine/>
    <w:qFormat/>
  </w:style>
  <w:style w:type="character" w:styleId="a7">
    <w:name w:val="Hyperlink"/>
    <w:basedOn w:val="a0"/>
    <w:autoRedefine/>
    <w:qFormat/>
    <w:rPr>
      <w:color w:val="0000FF"/>
      <w:u w:val="single"/>
    </w:rPr>
  </w:style>
  <w:style w:type="paragraph" w:customStyle="1" w:styleId="1">
    <w:name w:val="样式1"/>
    <w:basedOn w:val="TOC1"/>
    <w:autoRedefine/>
    <w:qFormat/>
    <w:pPr>
      <w:snapToGrid w:val="0"/>
      <w:spacing w:beforeLines="50" w:before="50" w:line="360" w:lineRule="auto"/>
    </w:pPr>
    <w:rPr>
      <w:rFonts w:ascii="黑体" w:eastAsia="黑体" w:hAnsi="黑体" w:cs="黑体" w:hint="eastAsia"/>
      <w:szCs w:val="21"/>
    </w:rPr>
  </w:style>
  <w:style w:type="character" w:customStyle="1" w:styleId="title1">
    <w:name w:val="title1"/>
    <w:autoRedefine/>
    <w:qFormat/>
    <w:rPr>
      <w:b/>
      <w:bCs/>
      <w:color w:val="9999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kns.cnki.net/kcms2/author/detail?v=ACks_bcdpKlr5BCMSuUI9JftgTXHlqcdb2l5lJkTCx22azjXPcWSVM1t_SrKNYwv1RfgfFiZ2p2nvTZj1XsiDUfhkn1ICXNOtMWyuoNk7aZQVg5CvhJNxCnJOFxl8G28&amp;uniplatform=NZKPT&amp;language=CH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kns.cnki.net/kcms2/author/detail?v=ACks_bcdpKlr5BCMSuUI9JftgTXHlqcdLDzfpFW7vbDUaUxtodYmSTNMkhHT28xQczDDFrEofN2HFxqyNBY3w4ZFuki9JD9JfmAnQaPOcSSauUHIR-7YdA==&amp;uniplatform=NZKPT&amp;language=CHS" TargetMode="External"/><Relationship Id="rId12" Type="http://schemas.openxmlformats.org/officeDocument/2006/relationships/hyperlink" Target="https://kns.cnki.net/kcms2/author/detail?v=ACks_bcdpKlr5BCMSuUI9JftgTXHlqcdFeW4_I4d9IhlOvVui2dWUsf0SvtR8u-IHKPlUa2fuhVbCxM8p-Eus22t5z2FeL3OmjXH0s9mcy_Ow5LVWjB7FlHPhbgJ08y7&amp;uniplatform=NZKPT&amp;language=CH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kns.cnki.net/kcms2/author/detail?v=ACks_bcdpKlr5BCMSuUI9JftgTXHlqcd0Yim1J6oImcOASjqA5GZn4llKljrOzjRVc5Lk_nRFR1IUDchq7zfrKDVGq9XbtScxdaTCtT4d7Yhl80DQ2VjnB8hQTEK2upE&amp;uniplatform=NZKPT&amp;language=CH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kns.cnki.net/kcms2/author/detail?v=ACks_bcdpKlr5BCMSuUI9JftgTXHlqcddpeq25dezkJSErQbtu9Urw2Wtcq_NJj2ATXadHDG-DLIIYkdBq3ikTrX1nwW2ir5H40Nm-yol1fkziS-NRHO2ly7Mq_Gw5Hq&amp;uniplatform=NZKPT&amp;language=CHS" TargetMode="External"/><Relationship Id="rId4" Type="http://schemas.openxmlformats.org/officeDocument/2006/relationships/webSettings" Target="webSettings.xml"/><Relationship Id="rId9" Type="http://schemas.openxmlformats.org/officeDocument/2006/relationships/hyperlink" Target="https://kns.cnki.net/kcms2/author/detail?v=ACks_bcdpKlr5BCMSuUI9JftgTXHlqcddiR8R5yPJcKpVZCmKcIdq1yWHGJHM-R9N9eY4T-IhiqYXAoKwkrRMB0Ek3RtdWcdA8_O2yo3z7XmCdcEK2xh0X2YrWQNJbBc&amp;uniplatform=NZKPT&amp;language=CHS" TargetMode="External"/><Relationship Id="rId14"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765</Words>
  <Characters>4361</Characters>
  <Application>Microsoft Office Word</Application>
  <DocSecurity>0</DocSecurity>
  <Lines>36</Lines>
  <Paragraphs>10</Paragraphs>
  <ScaleCrop>false</ScaleCrop>
  <Company/>
  <LinksUpToDate>false</LinksUpToDate>
  <CharactersWithSpaces>5116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品资所科技处</cp:lastModifiedBy>
  <cp:revision>2</cp:revision>
  <dcterms:created xsi:type="dcterms:W3CDTF">2014-10-29T12:08:00Z</dcterms:created>
  <dcterms:modified xsi:type="dcterms:W3CDTF">2024-01-12T03:27:00Z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832E3BF6B8C049529481C0FA4E96AEE5</vt:lpwstr>
  </property>
</Properties>
</file>