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6E7D99" w14:paraId="14C2AD1F" w14:textId="77777777">
        <w:tc>
          <w:tcPr>
            <w:tcW w:w="509" w:type="dxa"/>
          </w:tcPr>
          <w:p w14:paraId="18E763F5" w14:textId="77777777" w:rsidR="006E7D99"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FF27D6D" w14:textId="77777777" w:rsidR="006E7D99"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65.020.99</w:t>
            </w:r>
            <w:r>
              <w:rPr>
                <w:rFonts w:ascii="黑体" w:eastAsia="黑体" w:hAnsi="黑体"/>
                <w:sz w:val="21"/>
                <w:szCs w:val="21"/>
              </w:rPr>
              <w:fldChar w:fldCharType="end"/>
            </w:r>
            <w:bookmarkEnd w:id="0"/>
          </w:p>
        </w:tc>
      </w:tr>
      <w:tr w:rsidR="006E7D99" w14:paraId="25EE97A5" w14:textId="77777777">
        <w:tc>
          <w:tcPr>
            <w:tcW w:w="509" w:type="dxa"/>
          </w:tcPr>
          <w:p w14:paraId="0B782EBE" w14:textId="77777777" w:rsidR="006E7D99"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CA5F682" w14:textId="77777777" w:rsidR="006E7D99"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31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6E7D99" w14:paraId="1E764E3E" w14:textId="77777777">
        <w:tc>
          <w:tcPr>
            <w:tcW w:w="6407" w:type="dxa"/>
          </w:tcPr>
          <w:p w14:paraId="4D3C542E" w14:textId="77777777" w:rsidR="006E7D99" w:rsidRDefault="0000000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3D0C826D" wp14:editId="23F46DA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46</w:t>
            </w:r>
            <w:r>
              <w:fldChar w:fldCharType="end"/>
            </w:r>
            <w:bookmarkEnd w:id="3"/>
          </w:p>
        </w:tc>
      </w:tr>
    </w:tbl>
    <w:p w14:paraId="3BA458B8" w14:textId="77777777" w:rsidR="006E7D99" w:rsidRDefault="00000000">
      <w:pPr>
        <w:pStyle w:val="afffff0"/>
        <w:framePr w:w="9639" w:h="624" w:hRule="exact" w:hSpace="181" w:vSpace="181" w:wrap="around" w:hAnchor="page" w:x="1305" w:y="2269"/>
        <w:rPr>
          <w:rFonts w:ascii="黑体" w:eastAsia="黑体" w:hAnsi="黑体"/>
          <w:b w:val="0"/>
          <w:bCs w:val="0"/>
          <w:w w:val="100"/>
          <w:sz w:val="48"/>
          <w:szCs w:val="48"/>
          <w:lang w:val="fr-FR"/>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海南省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2AEC6D87" w14:textId="77777777" w:rsidR="006E7D99"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B328FFC" w14:textId="77777777" w:rsidR="006E7D99"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DCA9C5F" w14:textId="77777777" w:rsidR="006E7D99"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31EB81D" wp14:editId="7C8A2FA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63BFE49"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0DDE2F3" w14:textId="77777777" w:rsidR="006E7D99" w:rsidRDefault="006E7D99">
      <w:pPr>
        <w:pStyle w:val="afffff0"/>
        <w:framePr w:w="9639" w:h="6976" w:hRule="exact" w:hSpace="0" w:vSpace="0" w:wrap="around" w:hAnchor="page" w:y="6408"/>
        <w:jc w:val="center"/>
        <w:rPr>
          <w:rFonts w:ascii="黑体" w:eastAsia="黑体" w:hAnsi="黑体"/>
          <w:b w:val="0"/>
          <w:bCs w:val="0"/>
          <w:w w:val="100"/>
        </w:rPr>
      </w:pPr>
    </w:p>
    <w:p w14:paraId="2B583043" w14:textId="196075C9" w:rsidR="006E7D99"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D0DC3">
        <w:t>红毛丹种质资源描述规范</w:t>
      </w:r>
      <w:r>
        <w:fldChar w:fldCharType="end"/>
      </w:r>
      <w:bookmarkEnd w:id="9"/>
    </w:p>
    <w:p w14:paraId="714045B7" w14:textId="77777777" w:rsidR="006E7D99" w:rsidRDefault="006E7D99">
      <w:pPr>
        <w:framePr w:w="9639" w:h="6974" w:hRule="exact" w:wrap="around" w:vAnchor="page" w:hAnchor="page" w:x="1419" w:y="6408" w:anchorLock="1"/>
        <w:ind w:left="-1418"/>
      </w:pPr>
    </w:p>
    <w:p w14:paraId="49BF7358" w14:textId="77777777" w:rsidR="006E7D99"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Descriptors standard for R</w:t>
      </w:r>
      <w:r>
        <w:rPr>
          <w:rFonts w:eastAsia="黑体" w:hint="eastAsia"/>
          <w:szCs w:val="28"/>
        </w:rPr>
        <w:t>ambutan</w:t>
      </w:r>
      <w:r>
        <w:rPr>
          <w:rFonts w:eastAsia="黑体"/>
          <w:szCs w:val="28"/>
        </w:rPr>
        <w:fldChar w:fldCharType="end"/>
      </w:r>
      <w:bookmarkEnd w:id="10"/>
    </w:p>
    <w:p w14:paraId="50B8C62B" w14:textId="77777777" w:rsidR="006E7D99" w:rsidRDefault="006E7D99">
      <w:pPr>
        <w:framePr w:w="9639" w:h="6974" w:hRule="exact" w:wrap="around" w:vAnchor="page" w:hAnchor="page" w:x="1419" w:y="6408" w:anchorLock="1"/>
        <w:spacing w:line="760" w:lineRule="exact"/>
        <w:ind w:left="-1418"/>
      </w:pPr>
    </w:p>
    <w:p w14:paraId="5B97393C" w14:textId="77777777" w:rsidR="006E7D99" w:rsidRDefault="006E7D99">
      <w:pPr>
        <w:pStyle w:val="afffffff8"/>
        <w:framePr w:w="9639" w:h="6974" w:hRule="exact" w:wrap="around" w:vAnchor="page" w:hAnchor="page" w:x="1419" w:y="6408" w:anchorLock="1"/>
        <w:textAlignment w:val="bottom"/>
        <w:rPr>
          <w:rFonts w:eastAsia="黑体"/>
          <w:szCs w:val="28"/>
        </w:rPr>
      </w:pPr>
    </w:p>
    <w:p w14:paraId="537B95ED" w14:textId="77777777" w:rsidR="006E7D99"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47338ADA" w14:textId="77777777" w:rsidR="006E7D99"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023.5.17</w:t>
      </w:r>
      <w:r>
        <w:rPr>
          <w:rFonts w:hint="eastAsia"/>
          <w:sz w:val="21"/>
          <w:szCs w:val="28"/>
        </w:rPr>
        <w:t>）</w:t>
      </w:r>
      <w:r>
        <w:rPr>
          <w:sz w:val="21"/>
          <w:szCs w:val="28"/>
        </w:rPr>
        <w:fldChar w:fldCharType="end"/>
      </w:r>
      <w:bookmarkEnd w:id="12"/>
    </w:p>
    <w:p w14:paraId="1F629A4D" w14:textId="77777777" w:rsidR="006E7D99"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4C62BEE" w14:textId="77777777" w:rsidR="006E7D99"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1900687" w14:textId="77777777" w:rsidR="006E7D99"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6D57444E" w14:textId="77777777" w:rsidR="006E7D99" w:rsidRDefault="0000000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海南省市场监督管理局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7E44751" w14:textId="77777777" w:rsidR="006E7D99" w:rsidRDefault="00000000">
      <w:pPr>
        <w:rPr>
          <w:rFonts w:ascii="宋体" w:hAnsi="宋体"/>
          <w:sz w:val="28"/>
          <w:szCs w:val="28"/>
        </w:rPr>
        <w:sectPr w:rsidR="006E7D99" w:rsidSect="0068055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C545637" wp14:editId="2A7C6FB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FB68F69"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1B90C652" w14:textId="77777777" w:rsidR="006E7D99" w:rsidRDefault="00000000">
      <w:pPr>
        <w:pStyle w:val="a6"/>
        <w:spacing w:before="900" w:after="468"/>
      </w:pPr>
      <w:bookmarkStart w:id="21" w:name="BookMark2"/>
      <w:r>
        <w:rPr>
          <w:spacing w:val="320"/>
        </w:rPr>
        <w:lastRenderedPageBreak/>
        <w:t>前</w:t>
      </w:r>
      <w:r>
        <w:t>言</w:t>
      </w:r>
    </w:p>
    <w:p w14:paraId="1C14EDBD" w14:textId="77777777" w:rsidR="006E7D99" w:rsidRDefault="00000000">
      <w:pPr>
        <w:pStyle w:val="afffff5"/>
        <w:ind w:firstLine="420"/>
      </w:pPr>
      <w:r>
        <w:rPr>
          <w:rFonts w:hint="eastAsia"/>
        </w:rPr>
        <w:t>本文件按照GB/T 1.1—2020《标准化工作导则  第1部分：标准化文件的结构和起草规则》的规定起草。</w:t>
      </w:r>
    </w:p>
    <w:p w14:paraId="69F13D1B" w14:textId="77777777" w:rsidR="006E7D99" w:rsidRDefault="00000000">
      <w:pPr>
        <w:pStyle w:val="afffff5"/>
        <w:ind w:firstLine="420"/>
      </w:pPr>
      <w:r>
        <w:rPr>
          <w:rFonts w:hint="eastAsia"/>
        </w:rPr>
        <w:t>本文件由海南省农业农村厅提出并归口。</w:t>
      </w:r>
    </w:p>
    <w:p w14:paraId="66C21FA7" w14:textId="03EDD11F" w:rsidR="006E7D99" w:rsidRDefault="00000000">
      <w:pPr>
        <w:pStyle w:val="afffff5"/>
        <w:ind w:firstLine="420"/>
      </w:pPr>
      <w:r>
        <w:rPr>
          <w:rFonts w:hint="eastAsia"/>
        </w:rPr>
        <w:t>本文件起草单位：中国热带农业科学院热带作物品种资源研究所、中国热带农业科学院海口实验站</w:t>
      </w:r>
      <w:r w:rsidR="008D0DC3">
        <w:rPr>
          <w:rFonts w:hint="eastAsia"/>
        </w:rPr>
        <w:t>。</w:t>
      </w:r>
    </w:p>
    <w:p w14:paraId="3D4C8064" w14:textId="2DF485E9" w:rsidR="006E7D99" w:rsidRDefault="00000000" w:rsidP="008D0DC3">
      <w:pPr>
        <w:pStyle w:val="afffff5"/>
        <w:ind w:firstLine="420"/>
        <w:sectPr w:rsidR="006E7D99" w:rsidSect="0068055B">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Pr>
          <w:rFonts w:hint="eastAsia"/>
        </w:rPr>
        <w:t>本文件主要起草人：林兴娥，周兆禧，刘咲頔，王家保，黄晨婧，毛海涛,何书强，朱振忠，何红照</w:t>
      </w:r>
      <w:r w:rsidR="008D0DC3">
        <w:rPr>
          <w:rFonts w:hint="eastAsia"/>
        </w:rPr>
        <w:t>。</w:t>
      </w:r>
    </w:p>
    <w:p w14:paraId="3AE652DF" w14:textId="77777777" w:rsidR="006E7D99" w:rsidRDefault="006E7D99">
      <w:pPr>
        <w:spacing w:line="20" w:lineRule="exact"/>
        <w:jc w:val="center"/>
        <w:rPr>
          <w:rFonts w:ascii="黑体" w:eastAsia="黑体" w:hAnsi="黑体"/>
          <w:sz w:val="32"/>
          <w:szCs w:val="32"/>
        </w:rPr>
      </w:pPr>
      <w:bookmarkStart w:id="22" w:name="BookMark4"/>
      <w:bookmarkEnd w:id="21"/>
    </w:p>
    <w:p w14:paraId="310606FC" w14:textId="77777777" w:rsidR="006E7D99" w:rsidRDefault="006E7D99">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D928FBB64B9F432D84963597E8F09A55"/>
        </w:placeholder>
      </w:sdtPr>
      <w:sdtContent>
        <w:p w14:paraId="4F46C072" w14:textId="77777777" w:rsidR="006E7D99" w:rsidRDefault="00000000" w:rsidP="008D0DC3">
          <w:pPr>
            <w:pStyle w:val="afffffffff8"/>
            <w:spacing w:beforeLines="1" w:before="3" w:afterLines="220" w:after="686"/>
          </w:pPr>
          <w:r>
            <w:rPr>
              <w:rFonts w:hint="eastAsia"/>
            </w:rPr>
            <w:t>红毛丹种质资源描述规范</w:t>
          </w:r>
        </w:p>
      </w:sdtContent>
    </w:sdt>
    <w:p w14:paraId="6851B984" w14:textId="77777777" w:rsidR="006E7D99" w:rsidRDefault="00000000">
      <w:pPr>
        <w:pStyle w:val="affc"/>
        <w:spacing w:before="312" w:after="312"/>
      </w:pPr>
      <w:bookmarkStart w:id="24" w:name="_Toc26986530"/>
      <w:bookmarkStart w:id="25" w:name="_Toc97191423"/>
      <w:bookmarkStart w:id="26" w:name="_Toc26986771"/>
      <w:bookmarkStart w:id="27" w:name="_Toc17233325"/>
      <w:bookmarkStart w:id="28" w:name="_Toc17233333"/>
      <w:bookmarkStart w:id="29" w:name="_Toc24884211"/>
      <w:bookmarkStart w:id="30" w:name="_Toc24884218"/>
      <w:bookmarkStart w:id="31" w:name="_Toc26648465"/>
      <w:bookmarkStart w:id="32" w:name="_Toc26718930"/>
      <w:bookmarkEnd w:id="23"/>
      <w:r>
        <w:rPr>
          <w:rFonts w:hint="eastAsia"/>
        </w:rPr>
        <w:t>范围</w:t>
      </w:r>
      <w:bookmarkEnd w:id="24"/>
      <w:bookmarkEnd w:id="25"/>
      <w:bookmarkEnd w:id="26"/>
      <w:bookmarkEnd w:id="27"/>
      <w:bookmarkEnd w:id="28"/>
      <w:bookmarkEnd w:id="29"/>
      <w:bookmarkEnd w:id="30"/>
      <w:bookmarkEnd w:id="31"/>
      <w:bookmarkEnd w:id="32"/>
    </w:p>
    <w:p w14:paraId="2246F092" w14:textId="77777777" w:rsidR="006E7D99" w:rsidRDefault="00000000">
      <w:pPr>
        <w:pStyle w:val="afffff5"/>
        <w:ind w:firstLine="420"/>
      </w:pPr>
      <w:bookmarkStart w:id="33" w:name="_Toc17233326"/>
      <w:bookmarkStart w:id="34" w:name="_Toc17233334"/>
      <w:bookmarkStart w:id="35" w:name="_Toc24884212"/>
      <w:bookmarkStart w:id="36" w:name="_Toc26648466"/>
      <w:bookmarkStart w:id="37" w:name="_Toc24884219"/>
      <w:r>
        <w:rPr>
          <w:rFonts w:hint="eastAsia"/>
        </w:rPr>
        <w:t>本文件规定了无患子科（</w:t>
      </w:r>
      <w:r>
        <w:rPr>
          <w:i/>
          <w:iCs/>
        </w:rPr>
        <w:t xml:space="preserve">Sapindus saponaria </w:t>
      </w:r>
      <w:r>
        <w:t>L.</w:t>
      </w:r>
      <w:r>
        <w:rPr>
          <w:rFonts w:hint="eastAsia"/>
        </w:rPr>
        <w:t>）韶子属</w:t>
      </w:r>
      <w:r>
        <w:rPr>
          <w:rFonts w:ascii="Times New Roman"/>
          <w:kern w:val="2"/>
          <w:szCs w:val="22"/>
        </w:rPr>
        <w:t>（</w:t>
      </w:r>
      <w:r>
        <w:rPr>
          <w:rFonts w:ascii="Times New Roman"/>
          <w:i/>
          <w:iCs/>
          <w:color w:val="333333"/>
          <w:kern w:val="2"/>
          <w:szCs w:val="21"/>
          <w:shd w:val="clear" w:color="auto" w:fill="FFFFFF"/>
        </w:rPr>
        <w:t>Nephelium</w:t>
      </w:r>
      <w:r>
        <w:rPr>
          <w:rFonts w:ascii="Times New Roman"/>
          <w:kern w:val="2"/>
          <w:szCs w:val="22"/>
        </w:rPr>
        <w:t>）</w:t>
      </w:r>
      <w:r>
        <w:rPr>
          <w:rFonts w:hint="eastAsia"/>
        </w:rPr>
        <w:t>红毛丹种质资源的描述内容和描述方式。</w:t>
      </w:r>
    </w:p>
    <w:p w14:paraId="1687CEEF" w14:textId="77777777" w:rsidR="006E7D99" w:rsidRDefault="00000000">
      <w:pPr>
        <w:pStyle w:val="afffff5"/>
        <w:ind w:firstLine="420"/>
      </w:pPr>
      <w:r>
        <w:rPr>
          <w:rFonts w:hint="eastAsia"/>
        </w:rPr>
        <w:t>本文件适用于红毛丹种质资源的描述。</w:t>
      </w:r>
    </w:p>
    <w:p w14:paraId="731A5BA5" w14:textId="77777777" w:rsidR="006E7D99" w:rsidRDefault="00000000">
      <w:pPr>
        <w:pStyle w:val="affc"/>
        <w:spacing w:before="312" w:after="312"/>
      </w:pPr>
      <w:bookmarkStart w:id="38" w:name="_Toc26986531"/>
      <w:bookmarkStart w:id="39" w:name="_Toc26986772"/>
      <w:bookmarkStart w:id="40" w:name="_Toc26718931"/>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72BA85E55E8496B86038F471803C7F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53ACB51" w14:textId="77777777" w:rsidR="006E7D99"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96BE5D" w14:textId="77777777" w:rsidR="006E7D99" w:rsidRDefault="00000000">
      <w:pPr>
        <w:pStyle w:val="afffff5"/>
        <w:ind w:firstLine="420"/>
      </w:pPr>
      <w:r>
        <w:t>ISO 3166-1 国家和他们的地区名的代码表示法 第1部分：地区代码</w:t>
      </w:r>
    </w:p>
    <w:p w14:paraId="7111CAC0" w14:textId="77777777" w:rsidR="006E7D99" w:rsidRDefault="00000000">
      <w:pPr>
        <w:pStyle w:val="afffff5"/>
        <w:ind w:firstLine="420"/>
      </w:pPr>
      <w:r>
        <w:t>ISO 3166-2 国家和他们的地区名的代码表示法 第2部分：国家地区代码</w:t>
      </w:r>
    </w:p>
    <w:p w14:paraId="529C2734" w14:textId="77777777" w:rsidR="006E7D99" w:rsidRDefault="00000000">
      <w:pPr>
        <w:pStyle w:val="afffff5"/>
        <w:ind w:firstLine="420"/>
      </w:pPr>
      <w:r>
        <w:t>ISO 3166-3 国家和他们的地区名的代码表示法 第3部分：国家以前所用名的代码</w:t>
      </w:r>
    </w:p>
    <w:p w14:paraId="4B98CEAE" w14:textId="77777777" w:rsidR="006E7D99" w:rsidRDefault="00000000">
      <w:pPr>
        <w:pStyle w:val="afffff5"/>
        <w:ind w:firstLine="420"/>
      </w:pPr>
      <w:bookmarkStart w:id="42" w:name="_Hlk99803770"/>
      <w:r>
        <w:t>GB/T 2260</w:t>
      </w:r>
      <w:bookmarkEnd w:id="42"/>
      <w:r>
        <w:t xml:space="preserve"> 全国县及县以上行政区划代码</w:t>
      </w:r>
    </w:p>
    <w:p w14:paraId="403DCC6B" w14:textId="77777777" w:rsidR="006E7D99" w:rsidRDefault="00000000">
      <w:pPr>
        <w:pStyle w:val="afffff5"/>
        <w:ind w:firstLine="420"/>
      </w:pPr>
      <w:r>
        <w:t>GB/T 2659 世界各国和地区名称代码</w:t>
      </w:r>
    </w:p>
    <w:p w14:paraId="1DD7EB3B" w14:textId="77777777" w:rsidR="006E7D99" w:rsidRDefault="00000000">
      <w:pPr>
        <w:pStyle w:val="afffff5"/>
        <w:ind w:firstLine="420"/>
      </w:pPr>
      <w:r>
        <w:t>GB/T 12404 单位隶属关系代码</w:t>
      </w:r>
    </w:p>
    <w:p w14:paraId="7F67FF69" w14:textId="77777777" w:rsidR="006E7D99" w:rsidRDefault="00000000">
      <w:pPr>
        <w:pStyle w:val="afffff5"/>
        <w:ind w:firstLine="420"/>
      </w:pPr>
      <w:bookmarkStart w:id="43" w:name="_Hlk99097713"/>
      <w:r>
        <w:t xml:space="preserve">GB/T </w:t>
      </w:r>
      <w:bookmarkEnd w:id="43"/>
      <w:r>
        <w:t>6195 水果、蔬菜维生素C含量测定法（2,6-二氯</w:t>
      </w:r>
      <w:proofErr w:type="gramStart"/>
      <w:r>
        <w:t>靛酚</w:t>
      </w:r>
      <w:proofErr w:type="gramEnd"/>
      <w:r>
        <w:t>滴定法）</w:t>
      </w:r>
    </w:p>
    <w:p w14:paraId="53BE5C33" w14:textId="77777777" w:rsidR="006E7D99" w:rsidRDefault="00000000">
      <w:pPr>
        <w:pStyle w:val="afffff5"/>
        <w:ind w:firstLine="420"/>
      </w:pPr>
      <w:r>
        <w:t>NY/T 921 热带水果形态和结构学术语</w:t>
      </w:r>
    </w:p>
    <w:p w14:paraId="48E3F083" w14:textId="77777777" w:rsidR="006E7D99" w:rsidRDefault="00000000">
      <w:pPr>
        <w:pStyle w:val="afffff5"/>
        <w:ind w:firstLine="420"/>
      </w:pPr>
      <w:r>
        <w:t>GB/T 12295 水果、蔬菜制品可溶性固形物含量的测定</w:t>
      </w:r>
      <w:r>
        <w:t>——</w:t>
      </w:r>
      <w:r>
        <w:t>折射仪法</w:t>
      </w:r>
    </w:p>
    <w:p w14:paraId="6B8E9F37" w14:textId="77777777" w:rsidR="006E7D99" w:rsidRDefault="00000000">
      <w:pPr>
        <w:pStyle w:val="affc"/>
        <w:spacing w:before="312" w:after="312"/>
      </w:pPr>
      <w:bookmarkStart w:id="44" w:name="_Toc97191425"/>
      <w:r>
        <w:rPr>
          <w:rFonts w:hint="eastAsia"/>
          <w:szCs w:val="21"/>
        </w:rPr>
        <w:t>术语和定义</w:t>
      </w:r>
      <w:bookmarkEnd w:id="44"/>
    </w:p>
    <w:bookmarkStart w:id="45" w:name="_Toc26986532" w:displacedByCustomXml="next"/>
    <w:bookmarkEnd w:id="45" w:displacedByCustomXml="next"/>
    <w:sdt>
      <w:sdtPr>
        <w:id w:val="-1909835108"/>
        <w:placeholder>
          <w:docPart w:val="892B13CBCE52465EA1FC57D79713D36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97EE1B6" w14:textId="77777777" w:rsidR="006E7D99" w:rsidRDefault="00000000">
          <w:pPr>
            <w:pStyle w:val="afffff5"/>
            <w:ind w:firstLine="420"/>
          </w:pPr>
          <w:r>
            <w:t>本文件没有需要界定的术语和定义。</w:t>
          </w:r>
        </w:p>
      </w:sdtContent>
    </w:sdt>
    <w:p w14:paraId="73A5F023" w14:textId="77777777" w:rsidR="006E7D99" w:rsidRDefault="00000000">
      <w:pPr>
        <w:pStyle w:val="affc"/>
        <w:spacing w:before="312" w:after="312"/>
      </w:pPr>
      <w:r>
        <w:rPr>
          <w:rFonts w:hint="eastAsia"/>
        </w:rPr>
        <w:t>要求</w:t>
      </w:r>
    </w:p>
    <w:p w14:paraId="3FFA5392" w14:textId="77777777" w:rsidR="006E7D99" w:rsidRDefault="00000000">
      <w:pPr>
        <w:pStyle w:val="affd"/>
        <w:spacing w:before="156" w:after="156"/>
        <w:ind w:left="0"/>
      </w:pPr>
      <w:r>
        <w:rPr>
          <w:rFonts w:hint="eastAsia"/>
        </w:rPr>
        <w:t>样本采集</w:t>
      </w:r>
    </w:p>
    <w:p w14:paraId="0164CE67" w14:textId="77777777" w:rsidR="006E7D99" w:rsidRDefault="00000000">
      <w:pPr>
        <w:pStyle w:val="afffff5"/>
        <w:ind w:firstLine="420"/>
      </w:pPr>
      <w:r>
        <w:rPr>
          <w:rFonts w:hint="eastAsia"/>
        </w:rPr>
        <w:t>在植株达到稳定结果期并在正常生长情况下随机采集的代表性样本。</w:t>
      </w:r>
    </w:p>
    <w:p w14:paraId="134EE80A" w14:textId="77777777" w:rsidR="006E7D99" w:rsidRDefault="00000000">
      <w:pPr>
        <w:pStyle w:val="affd"/>
        <w:spacing w:before="156" w:after="156"/>
        <w:ind w:left="0"/>
      </w:pPr>
      <w:r>
        <w:rPr>
          <w:rFonts w:hint="eastAsia"/>
        </w:rPr>
        <w:t>数据采集</w:t>
      </w:r>
    </w:p>
    <w:p w14:paraId="552877F6" w14:textId="77777777" w:rsidR="006E7D99" w:rsidRDefault="00000000">
      <w:pPr>
        <w:pStyle w:val="afffff5"/>
        <w:ind w:firstLine="420"/>
      </w:pPr>
      <w:r>
        <w:rPr>
          <w:rFonts w:hint="eastAsia"/>
        </w:rPr>
        <w:t>除特殊说明外，每个性状数据应为同一地点至少2个结果周期的采集鉴定数据，其中数量性状以2年平均值表示。</w:t>
      </w:r>
    </w:p>
    <w:p w14:paraId="0C8F03C8" w14:textId="77777777" w:rsidR="006E7D99" w:rsidRDefault="00000000">
      <w:pPr>
        <w:pStyle w:val="affd"/>
        <w:spacing w:before="156" w:after="156"/>
        <w:ind w:left="0"/>
      </w:pPr>
      <w:r>
        <w:rPr>
          <w:rFonts w:hint="eastAsia"/>
        </w:rPr>
        <w:t>描述内容</w:t>
      </w:r>
    </w:p>
    <w:p w14:paraId="6590BE8F" w14:textId="77777777" w:rsidR="006E7D99" w:rsidRDefault="00000000">
      <w:pPr>
        <w:pStyle w:val="afffff5"/>
        <w:ind w:firstLine="420"/>
      </w:pPr>
      <w:r>
        <w:rPr>
          <w:rFonts w:hint="eastAsia"/>
        </w:rPr>
        <w:t>描述内容见表1。</w:t>
      </w:r>
    </w:p>
    <w:p w14:paraId="7CEB68E9" w14:textId="77777777" w:rsidR="006E7D99" w:rsidRDefault="00000000">
      <w:pPr>
        <w:pStyle w:val="aff2"/>
        <w:spacing w:before="156" w:after="156"/>
      </w:pPr>
      <w:r>
        <w:rPr>
          <w:rFonts w:hint="eastAsia"/>
        </w:rPr>
        <w:t>红毛丹种质资源描述内容</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7643"/>
      </w:tblGrid>
      <w:tr w:rsidR="006E7D99" w14:paraId="5AF2FA05" w14:textId="77777777">
        <w:trPr>
          <w:tblHeader/>
          <w:jc w:val="center"/>
        </w:trPr>
        <w:tc>
          <w:tcPr>
            <w:tcW w:w="1691" w:type="dxa"/>
            <w:tcBorders>
              <w:top w:val="single" w:sz="8" w:space="0" w:color="auto"/>
              <w:bottom w:val="single" w:sz="8" w:space="0" w:color="auto"/>
            </w:tcBorders>
            <w:shd w:val="clear" w:color="auto" w:fill="auto"/>
            <w:vAlign w:val="center"/>
          </w:tcPr>
          <w:p w14:paraId="6E24A13C" w14:textId="77777777" w:rsidR="006E7D99" w:rsidRDefault="00000000">
            <w:pPr>
              <w:pStyle w:val="afffffffff9"/>
            </w:pPr>
            <w:r>
              <w:rPr>
                <w:rFonts w:hint="eastAsia"/>
              </w:rPr>
              <w:lastRenderedPageBreak/>
              <w:t>描述类别</w:t>
            </w:r>
          </w:p>
        </w:tc>
        <w:tc>
          <w:tcPr>
            <w:tcW w:w="7643" w:type="dxa"/>
            <w:tcBorders>
              <w:top w:val="single" w:sz="8" w:space="0" w:color="auto"/>
              <w:bottom w:val="single" w:sz="8" w:space="0" w:color="auto"/>
            </w:tcBorders>
            <w:shd w:val="clear" w:color="auto" w:fill="auto"/>
            <w:vAlign w:val="center"/>
          </w:tcPr>
          <w:p w14:paraId="0E4A7EE6" w14:textId="77777777" w:rsidR="006E7D99" w:rsidRDefault="00000000">
            <w:pPr>
              <w:pStyle w:val="afffffffff9"/>
            </w:pPr>
            <w:r>
              <w:rPr>
                <w:rFonts w:hint="eastAsia"/>
              </w:rPr>
              <w:t>描述内容</w:t>
            </w:r>
          </w:p>
        </w:tc>
      </w:tr>
      <w:tr w:rsidR="006E7D99" w14:paraId="7E97C916" w14:textId="77777777">
        <w:trPr>
          <w:jc w:val="center"/>
        </w:trPr>
        <w:tc>
          <w:tcPr>
            <w:tcW w:w="1691" w:type="dxa"/>
            <w:tcBorders>
              <w:top w:val="single" w:sz="8" w:space="0" w:color="auto"/>
            </w:tcBorders>
            <w:shd w:val="clear" w:color="auto" w:fill="auto"/>
            <w:vAlign w:val="center"/>
          </w:tcPr>
          <w:p w14:paraId="366E820F" w14:textId="77777777" w:rsidR="006E7D99" w:rsidRDefault="00000000">
            <w:pPr>
              <w:pStyle w:val="afffffffff9"/>
            </w:pPr>
            <w:r>
              <w:rPr>
                <w:rFonts w:hint="eastAsia"/>
              </w:rPr>
              <w:t>基本信息</w:t>
            </w:r>
          </w:p>
        </w:tc>
        <w:tc>
          <w:tcPr>
            <w:tcW w:w="7643" w:type="dxa"/>
            <w:tcBorders>
              <w:top w:val="single" w:sz="8" w:space="0" w:color="auto"/>
            </w:tcBorders>
            <w:shd w:val="clear" w:color="auto" w:fill="auto"/>
            <w:vAlign w:val="center"/>
          </w:tcPr>
          <w:p w14:paraId="48805709" w14:textId="77777777" w:rsidR="006E7D99" w:rsidRDefault="00000000">
            <w:pPr>
              <w:pStyle w:val="afffffffff9"/>
              <w:jc w:val="left"/>
            </w:pPr>
            <w:r>
              <w:rPr>
                <w:rFonts w:hint="eastAsia"/>
              </w:rPr>
              <w:t>采集号、引种号、种质名称、种质外文名、科名、属名、学名、种质类型、主要用途、系谱、遗传背景、繁殖方式、选育单位、育成年份、原产国、原产省、原产地、海拔、经度、纬度、采集地、采集单位、采集时间、采集种质的类型、种质定植年份、种质更新年份、图像、特性鉴定评价的机构名称、鉴定评价的地点、备注</w:t>
            </w:r>
          </w:p>
        </w:tc>
      </w:tr>
      <w:tr w:rsidR="006E7D99" w14:paraId="3C48046F" w14:textId="77777777">
        <w:trPr>
          <w:jc w:val="center"/>
        </w:trPr>
        <w:tc>
          <w:tcPr>
            <w:tcW w:w="1691" w:type="dxa"/>
            <w:shd w:val="clear" w:color="auto" w:fill="auto"/>
            <w:vAlign w:val="center"/>
          </w:tcPr>
          <w:p w14:paraId="200A4283" w14:textId="77777777" w:rsidR="006E7D99" w:rsidRDefault="00000000">
            <w:pPr>
              <w:pStyle w:val="afffffffff9"/>
            </w:pPr>
            <w:r>
              <w:rPr>
                <w:rFonts w:hint="eastAsia"/>
              </w:rPr>
              <w:t>植物学特征</w:t>
            </w:r>
          </w:p>
        </w:tc>
        <w:tc>
          <w:tcPr>
            <w:tcW w:w="7643" w:type="dxa"/>
            <w:shd w:val="clear" w:color="auto" w:fill="auto"/>
            <w:vAlign w:val="center"/>
          </w:tcPr>
          <w:p w14:paraId="44A65642" w14:textId="77777777" w:rsidR="006E7D99" w:rsidRDefault="00000000">
            <w:pPr>
              <w:pStyle w:val="afffffffff9"/>
              <w:jc w:val="left"/>
            </w:pPr>
            <w:r>
              <w:rPr>
                <w:rFonts w:hint="eastAsia"/>
              </w:rPr>
              <w:t>树龄、树姿、树形、树势、主干高度、干周、主干表皮、主干颜色、树冠直径、年抽生新梢次数、新生枝条颜色、老熟枝条颜色、枝条密度、枝条排列方式、小叶长度、小叶宽度、叶形指数、小叶形状、嫩叶颜色、成熟叶片颜色、小叶叶柄长度、复叶叶柄长度、小叶排列方式、小叶对数、叶尖形状、叶基形状、叶缘形状、叶面颜色、叶背颜色、花型比例、</w:t>
            </w:r>
            <w:proofErr w:type="gramStart"/>
            <w:r>
              <w:rPr>
                <w:rFonts w:hint="eastAsia"/>
              </w:rPr>
              <w:t>花序着</w:t>
            </w:r>
            <w:proofErr w:type="gramEnd"/>
            <w:r>
              <w:rPr>
                <w:rFonts w:hint="eastAsia"/>
              </w:rPr>
              <w:t>生位置、花序长度、花序宽度、花序形状、相对于柱头花药的长度、小花密度、果穗长度、穗粒数、单果重、果实纵径、果实横径、果实侧径、果实形状、果皮颜色、果刺长度、果刺密度、果刺质地、果刺颜色、果皮厚度、果肉颜色、果肉重、果肉厚度、种子重量、种子纵径、种子横径、种子侧径、种子形状、种皮颜色</w:t>
            </w:r>
          </w:p>
        </w:tc>
      </w:tr>
      <w:tr w:rsidR="006E7D99" w14:paraId="14DB7601" w14:textId="77777777">
        <w:trPr>
          <w:jc w:val="center"/>
        </w:trPr>
        <w:tc>
          <w:tcPr>
            <w:tcW w:w="1691" w:type="dxa"/>
            <w:shd w:val="clear" w:color="auto" w:fill="auto"/>
            <w:vAlign w:val="center"/>
          </w:tcPr>
          <w:p w14:paraId="31DEE3BA" w14:textId="77777777" w:rsidR="006E7D99" w:rsidRDefault="00000000">
            <w:pPr>
              <w:pStyle w:val="afffffffff9"/>
            </w:pPr>
            <w:r>
              <w:rPr>
                <w:rFonts w:hint="eastAsia"/>
              </w:rPr>
              <w:t>农艺性状</w:t>
            </w:r>
          </w:p>
        </w:tc>
        <w:tc>
          <w:tcPr>
            <w:tcW w:w="7643" w:type="dxa"/>
            <w:shd w:val="clear" w:color="auto" w:fill="auto"/>
            <w:vAlign w:val="center"/>
          </w:tcPr>
          <w:p w14:paraId="4ED32266" w14:textId="77777777" w:rsidR="006E7D99" w:rsidRDefault="00000000">
            <w:pPr>
              <w:pStyle w:val="afffffffff9"/>
              <w:jc w:val="left"/>
            </w:pPr>
            <w:r>
              <w:rPr>
                <w:rFonts w:hint="eastAsia"/>
              </w:rPr>
              <w:t>定植/播种期、抽梢期、枝梢老熟期、现蕾期、初花期、盛花期、末花期、初果树龄、果实发育期、果实成熟期、坐果率、采前落果、果实成熟特性、单株产量、结果稳定性、果实贮藏期</w:t>
            </w:r>
          </w:p>
        </w:tc>
      </w:tr>
      <w:tr w:rsidR="006E7D99" w14:paraId="355BC16B" w14:textId="77777777">
        <w:trPr>
          <w:jc w:val="center"/>
        </w:trPr>
        <w:tc>
          <w:tcPr>
            <w:tcW w:w="1691" w:type="dxa"/>
            <w:shd w:val="clear" w:color="auto" w:fill="auto"/>
            <w:vAlign w:val="center"/>
          </w:tcPr>
          <w:p w14:paraId="424ABAC3" w14:textId="77777777" w:rsidR="006E7D99" w:rsidRDefault="00000000">
            <w:pPr>
              <w:pStyle w:val="afffffffff9"/>
            </w:pPr>
            <w:r>
              <w:rPr>
                <w:rFonts w:hint="eastAsia"/>
              </w:rPr>
              <w:t>品质性状</w:t>
            </w:r>
          </w:p>
        </w:tc>
        <w:tc>
          <w:tcPr>
            <w:tcW w:w="7643" w:type="dxa"/>
            <w:shd w:val="clear" w:color="auto" w:fill="auto"/>
            <w:vAlign w:val="center"/>
          </w:tcPr>
          <w:p w14:paraId="47EB9FBC" w14:textId="77777777" w:rsidR="006E7D99" w:rsidRDefault="00000000">
            <w:pPr>
              <w:pStyle w:val="afffffffff9"/>
              <w:jc w:val="left"/>
            </w:pPr>
            <w:r>
              <w:rPr>
                <w:rFonts w:hint="eastAsia"/>
              </w:rPr>
              <w:t>可食率、可溶性固定物含量、可溶性糖含量、可滴定酸含量、糖酸比、维生素C含量、出汁率、果肉质地、汁液比例、果实风味、香气、离核难易</w:t>
            </w:r>
          </w:p>
        </w:tc>
      </w:tr>
      <w:tr w:rsidR="006E7D99" w14:paraId="2E403C66" w14:textId="77777777">
        <w:trPr>
          <w:jc w:val="center"/>
        </w:trPr>
        <w:tc>
          <w:tcPr>
            <w:tcW w:w="1691" w:type="dxa"/>
            <w:shd w:val="clear" w:color="auto" w:fill="auto"/>
            <w:vAlign w:val="center"/>
          </w:tcPr>
          <w:p w14:paraId="1C1802B6" w14:textId="77777777" w:rsidR="006E7D99" w:rsidRDefault="00000000">
            <w:pPr>
              <w:pStyle w:val="afffffffff9"/>
            </w:pPr>
            <w:r>
              <w:rPr>
                <w:rFonts w:hint="eastAsia"/>
              </w:rPr>
              <w:t>抗逆性状</w:t>
            </w:r>
          </w:p>
        </w:tc>
        <w:tc>
          <w:tcPr>
            <w:tcW w:w="7643" w:type="dxa"/>
            <w:shd w:val="clear" w:color="auto" w:fill="auto"/>
            <w:vAlign w:val="center"/>
          </w:tcPr>
          <w:p w14:paraId="602CB59D" w14:textId="77777777" w:rsidR="006E7D99" w:rsidRDefault="00000000">
            <w:pPr>
              <w:pStyle w:val="afffffffff9"/>
              <w:jc w:val="left"/>
            </w:pPr>
            <w:r>
              <w:rPr>
                <w:rFonts w:hint="eastAsia"/>
              </w:rPr>
              <w:t>耐热性、抗寒性、抗酸碱性、耐矿物质毒性、耐涝性、抗旱性、抗风性</w:t>
            </w:r>
          </w:p>
        </w:tc>
      </w:tr>
      <w:tr w:rsidR="006E7D99" w14:paraId="530BCCD4" w14:textId="77777777">
        <w:trPr>
          <w:jc w:val="center"/>
        </w:trPr>
        <w:tc>
          <w:tcPr>
            <w:tcW w:w="1691" w:type="dxa"/>
            <w:shd w:val="clear" w:color="auto" w:fill="auto"/>
            <w:vAlign w:val="center"/>
          </w:tcPr>
          <w:p w14:paraId="7159F243" w14:textId="77777777" w:rsidR="006E7D99" w:rsidRDefault="00000000">
            <w:pPr>
              <w:pStyle w:val="afffffffff9"/>
            </w:pPr>
            <w:r>
              <w:rPr>
                <w:rFonts w:hint="eastAsia"/>
              </w:rPr>
              <w:t>抗病虫害性状</w:t>
            </w:r>
          </w:p>
        </w:tc>
        <w:tc>
          <w:tcPr>
            <w:tcW w:w="7643" w:type="dxa"/>
            <w:shd w:val="clear" w:color="auto" w:fill="auto"/>
            <w:vAlign w:val="center"/>
          </w:tcPr>
          <w:p w14:paraId="22AFF30C" w14:textId="77777777" w:rsidR="006E7D99" w:rsidRDefault="00000000">
            <w:pPr>
              <w:rPr>
                <w:rFonts w:ascii="宋体" w:hAnsi="Times New Roman"/>
                <w:kern w:val="0"/>
                <w:sz w:val="18"/>
                <w:szCs w:val="20"/>
              </w:rPr>
            </w:pPr>
            <w:proofErr w:type="gramStart"/>
            <w:r>
              <w:rPr>
                <w:rFonts w:ascii="宋体" w:hAnsi="Times New Roman" w:hint="eastAsia"/>
                <w:kern w:val="0"/>
                <w:sz w:val="18"/>
                <w:szCs w:val="20"/>
              </w:rPr>
              <w:t>丽绿刺</w:t>
            </w:r>
            <w:proofErr w:type="gramEnd"/>
            <w:r>
              <w:rPr>
                <w:rFonts w:ascii="宋体" w:hAnsi="Times New Roman" w:hint="eastAsia"/>
                <w:kern w:val="0"/>
                <w:sz w:val="18"/>
                <w:szCs w:val="20"/>
              </w:rPr>
              <w:t>蛾、吹绵蚧、椿象、荔枝</w:t>
            </w:r>
            <w:proofErr w:type="gramStart"/>
            <w:r>
              <w:rPr>
                <w:rFonts w:ascii="宋体" w:hAnsi="Times New Roman" w:hint="eastAsia"/>
                <w:kern w:val="0"/>
                <w:sz w:val="18"/>
                <w:szCs w:val="20"/>
              </w:rPr>
              <w:t>蝽</w:t>
            </w:r>
            <w:proofErr w:type="gramEnd"/>
            <w:r>
              <w:rPr>
                <w:rFonts w:ascii="宋体" w:hAnsi="Times New Roman" w:hint="eastAsia"/>
                <w:kern w:val="0"/>
                <w:sz w:val="18"/>
                <w:szCs w:val="20"/>
              </w:rPr>
              <w:t>类害虫、桔小实蝇、</w:t>
            </w:r>
            <w:proofErr w:type="gramStart"/>
            <w:r>
              <w:rPr>
                <w:rFonts w:ascii="宋体" w:hAnsi="Times New Roman" w:hint="eastAsia"/>
                <w:kern w:val="0"/>
                <w:sz w:val="18"/>
                <w:szCs w:val="20"/>
              </w:rPr>
              <w:t>茶角纹小</w:t>
            </w:r>
            <w:proofErr w:type="gramEnd"/>
            <w:r>
              <w:rPr>
                <w:rFonts w:ascii="宋体" w:hAnsi="Times New Roman" w:hint="eastAsia"/>
                <w:kern w:val="0"/>
                <w:sz w:val="18"/>
                <w:szCs w:val="20"/>
              </w:rPr>
              <w:t>卷蛾、</w:t>
            </w:r>
            <w:proofErr w:type="gramStart"/>
            <w:r>
              <w:rPr>
                <w:rFonts w:ascii="宋体" w:hAnsi="Times New Roman" w:hint="eastAsia"/>
                <w:kern w:val="0"/>
                <w:sz w:val="18"/>
                <w:szCs w:val="20"/>
              </w:rPr>
              <w:t>象</w:t>
            </w:r>
            <w:proofErr w:type="gramEnd"/>
            <w:r>
              <w:rPr>
                <w:rFonts w:ascii="宋体" w:hAnsi="Times New Roman" w:hint="eastAsia"/>
                <w:kern w:val="0"/>
                <w:sz w:val="18"/>
                <w:szCs w:val="20"/>
              </w:rPr>
              <w:t>甲类害虫、金龟子类害虫、炭疽病、枯萎病、煤烟病、白粉病、藻斑病、叶枯病、茎溃疡病。</w:t>
            </w:r>
          </w:p>
        </w:tc>
      </w:tr>
      <w:tr w:rsidR="006E7D99" w14:paraId="1AFA5E01" w14:textId="77777777">
        <w:trPr>
          <w:jc w:val="center"/>
        </w:trPr>
        <w:tc>
          <w:tcPr>
            <w:tcW w:w="1691" w:type="dxa"/>
            <w:shd w:val="clear" w:color="auto" w:fill="auto"/>
            <w:vAlign w:val="center"/>
          </w:tcPr>
          <w:p w14:paraId="06BDC712" w14:textId="77777777" w:rsidR="006E7D99" w:rsidRDefault="00000000">
            <w:pPr>
              <w:pStyle w:val="afffffffff9"/>
              <w:rPr>
                <w:highlight w:val="yellow"/>
              </w:rPr>
            </w:pPr>
            <w:r>
              <w:rPr>
                <w:rFonts w:hint="eastAsia"/>
              </w:rPr>
              <w:t>生化标志物</w:t>
            </w:r>
          </w:p>
        </w:tc>
        <w:tc>
          <w:tcPr>
            <w:tcW w:w="7643" w:type="dxa"/>
            <w:shd w:val="clear" w:color="auto" w:fill="auto"/>
            <w:vAlign w:val="center"/>
          </w:tcPr>
          <w:p w14:paraId="398AC027" w14:textId="77777777" w:rsidR="006E7D99" w:rsidRDefault="00000000">
            <w:pPr>
              <w:pStyle w:val="afffffffff9"/>
              <w:jc w:val="left"/>
            </w:pPr>
            <w:r>
              <w:rPr>
                <w:rFonts w:hint="eastAsia"/>
              </w:rPr>
              <w:t>同工酶、其他</w:t>
            </w:r>
          </w:p>
        </w:tc>
      </w:tr>
      <w:tr w:rsidR="006E7D99" w14:paraId="25315F81" w14:textId="77777777">
        <w:trPr>
          <w:jc w:val="center"/>
        </w:trPr>
        <w:tc>
          <w:tcPr>
            <w:tcW w:w="1691" w:type="dxa"/>
            <w:shd w:val="clear" w:color="auto" w:fill="auto"/>
            <w:vAlign w:val="center"/>
          </w:tcPr>
          <w:p w14:paraId="11F50AEE" w14:textId="77777777" w:rsidR="006E7D99" w:rsidRDefault="00000000">
            <w:pPr>
              <w:pStyle w:val="afffffffff9"/>
            </w:pPr>
            <w:r>
              <w:rPr>
                <w:rFonts w:hint="eastAsia"/>
              </w:rPr>
              <w:t>分子标记</w:t>
            </w:r>
          </w:p>
        </w:tc>
        <w:tc>
          <w:tcPr>
            <w:tcW w:w="7643" w:type="dxa"/>
            <w:shd w:val="clear" w:color="auto" w:fill="auto"/>
            <w:vAlign w:val="center"/>
          </w:tcPr>
          <w:p w14:paraId="00B119A4" w14:textId="77777777" w:rsidR="006E7D99" w:rsidRDefault="00000000">
            <w:pPr>
              <w:pStyle w:val="afffffffff9"/>
              <w:jc w:val="left"/>
            </w:pPr>
            <w:r>
              <w:rPr>
                <w:rFonts w:hint="eastAsia"/>
              </w:rPr>
              <w:t>限制性片段长度多态性（RFLP）、扩增片段长度多态性（AFLP）、DNA扩增指纹（DAF）、随机扩增多态性DNA（RAPD）、序列标记微卫星（STMS）、其他分子标记</w:t>
            </w:r>
          </w:p>
        </w:tc>
      </w:tr>
      <w:tr w:rsidR="006E7D99" w14:paraId="41089D76" w14:textId="77777777">
        <w:trPr>
          <w:jc w:val="center"/>
        </w:trPr>
        <w:tc>
          <w:tcPr>
            <w:tcW w:w="1691" w:type="dxa"/>
            <w:shd w:val="clear" w:color="auto" w:fill="auto"/>
            <w:vAlign w:val="center"/>
          </w:tcPr>
          <w:p w14:paraId="722990CF" w14:textId="77777777" w:rsidR="006E7D99" w:rsidRDefault="00000000">
            <w:pPr>
              <w:pStyle w:val="afffffffff9"/>
            </w:pPr>
            <w:r>
              <w:rPr>
                <w:rFonts w:hint="eastAsia"/>
              </w:rPr>
              <w:t>细胞学性状</w:t>
            </w:r>
          </w:p>
        </w:tc>
        <w:tc>
          <w:tcPr>
            <w:tcW w:w="7643" w:type="dxa"/>
            <w:shd w:val="clear" w:color="auto" w:fill="auto"/>
            <w:vAlign w:val="center"/>
          </w:tcPr>
          <w:p w14:paraId="3FA53C57" w14:textId="77777777" w:rsidR="006E7D99" w:rsidRDefault="00000000">
            <w:pPr>
              <w:pStyle w:val="afffffffff9"/>
              <w:jc w:val="left"/>
            </w:pPr>
            <w:r>
              <w:rPr>
                <w:rFonts w:hint="eastAsia"/>
              </w:rPr>
              <w:t>染色体数目、染色体倍数</w:t>
            </w:r>
          </w:p>
        </w:tc>
      </w:tr>
    </w:tbl>
    <w:p w14:paraId="028D9921" w14:textId="77777777" w:rsidR="006E7D99" w:rsidRDefault="00000000">
      <w:pPr>
        <w:pStyle w:val="affc"/>
        <w:spacing w:before="312" w:after="312"/>
      </w:pPr>
      <w:r>
        <w:rPr>
          <w:rFonts w:hint="eastAsia"/>
        </w:rPr>
        <w:t>基本信息</w:t>
      </w:r>
    </w:p>
    <w:p w14:paraId="0D3831A0" w14:textId="77777777" w:rsidR="006E7D99" w:rsidRDefault="00000000">
      <w:pPr>
        <w:pStyle w:val="affd"/>
        <w:spacing w:before="156" w:after="156"/>
        <w:ind w:left="0"/>
      </w:pPr>
      <w:r>
        <w:t>采集号</w:t>
      </w:r>
    </w:p>
    <w:p w14:paraId="3FD4882A" w14:textId="77777777" w:rsidR="006E7D99" w:rsidRDefault="00000000">
      <w:pPr>
        <w:pStyle w:val="afffff5"/>
        <w:ind w:firstLine="420"/>
      </w:pPr>
      <w:r>
        <w:t>红毛丹种质在野外采集时赋予的编号。由年份加2位省份代码加顺序号组成。</w:t>
      </w:r>
      <w:r>
        <w:rPr>
          <w:rFonts w:hint="eastAsia"/>
        </w:rPr>
        <w:t>省份代码可按G</w:t>
      </w:r>
      <w:r>
        <w:t>B/T 2260</w:t>
      </w:r>
      <w:r>
        <w:rPr>
          <w:rFonts w:hint="eastAsia"/>
        </w:rPr>
        <w:t>的规定表示。</w:t>
      </w:r>
    </w:p>
    <w:p w14:paraId="57789734" w14:textId="77777777" w:rsidR="006E7D99" w:rsidRDefault="00000000">
      <w:pPr>
        <w:pStyle w:val="affd"/>
        <w:spacing w:before="156" w:after="156"/>
        <w:ind w:left="0"/>
      </w:pPr>
      <w:r>
        <w:t>引种号</w:t>
      </w:r>
    </w:p>
    <w:p w14:paraId="484D7C48" w14:textId="77777777" w:rsidR="006E7D99" w:rsidRDefault="00000000">
      <w:pPr>
        <w:pStyle w:val="afffff5"/>
        <w:ind w:firstLine="420"/>
      </w:pPr>
      <w:r>
        <w:t>引种号由年份加4位顺序号组成8位字符串</w:t>
      </w:r>
      <w:r>
        <w:rPr>
          <w:rFonts w:hint="eastAsia"/>
        </w:rPr>
        <w:t>，</w:t>
      </w:r>
      <w:r>
        <w:t>4位顺序号从</w:t>
      </w:r>
      <w:r>
        <w:t>“</w:t>
      </w:r>
      <w:r>
        <w:t>0001</w:t>
      </w:r>
      <w:r>
        <w:t>”</w:t>
      </w:r>
      <w:r>
        <w:t>到</w:t>
      </w:r>
      <w:r>
        <w:t>“</w:t>
      </w:r>
      <w:r>
        <w:t>9999</w:t>
      </w:r>
      <w:r>
        <w:t>”</w:t>
      </w:r>
      <w:r>
        <w:t>。每份引进种质具有唯一的引种号。</w:t>
      </w:r>
    </w:p>
    <w:p w14:paraId="5FA5C08E" w14:textId="77777777" w:rsidR="006E7D99" w:rsidRDefault="00000000">
      <w:pPr>
        <w:pStyle w:val="affd"/>
        <w:spacing w:before="156" w:after="156"/>
        <w:ind w:left="0"/>
      </w:pPr>
      <w:r>
        <w:rPr>
          <w:rFonts w:hint="eastAsia"/>
        </w:rPr>
        <w:t>种质名称</w:t>
      </w:r>
    </w:p>
    <w:p w14:paraId="74D8DEBA" w14:textId="77777777" w:rsidR="006E7D99" w:rsidRDefault="00000000">
      <w:pPr>
        <w:pStyle w:val="afffff5"/>
        <w:ind w:firstLine="420"/>
      </w:pPr>
      <w:r>
        <w:t>国内种质的原始名称。如果有多个名称，可</w:t>
      </w:r>
      <w:r>
        <w:rPr>
          <w:rFonts w:hint="eastAsia"/>
        </w:rPr>
        <w:t>把其他名称</w:t>
      </w:r>
      <w:r>
        <w:t>放在英文括号内，用英文逗号分隔；国外引进种质如果没有中文译名，直接填写种质外文名。</w:t>
      </w:r>
    </w:p>
    <w:p w14:paraId="3EE568ED" w14:textId="77777777" w:rsidR="006E7D99" w:rsidRDefault="00000000">
      <w:pPr>
        <w:pStyle w:val="affd"/>
        <w:spacing w:before="156" w:after="156"/>
        <w:ind w:left="0"/>
      </w:pPr>
      <w:r>
        <w:t>种质外文名</w:t>
      </w:r>
    </w:p>
    <w:p w14:paraId="01F7208C" w14:textId="77777777" w:rsidR="006E7D99" w:rsidRDefault="00000000">
      <w:pPr>
        <w:pStyle w:val="afffff5"/>
        <w:ind w:firstLine="420"/>
      </w:pPr>
      <w:r>
        <w:t>国外引进种质的外文名或国内种质的汉语拼音名。每个汉字的首字拼音大写，字间用连接符。</w:t>
      </w:r>
    </w:p>
    <w:p w14:paraId="00A8432D" w14:textId="77777777" w:rsidR="006E7D99" w:rsidRDefault="00000000">
      <w:pPr>
        <w:pStyle w:val="affd"/>
        <w:spacing w:before="156" w:after="156"/>
        <w:ind w:left="0"/>
      </w:pPr>
      <w:r>
        <w:lastRenderedPageBreak/>
        <w:t>科名</w:t>
      </w:r>
    </w:p>
    <w:p w14:paraId="5225BE2F" w14:textId="77777777" w:rsidR="006E7D99" w:rsidRDefault="00000000">
      <w:pPr>
        <w:pStyle w:val="afffff5"/>
        <w:ind w:firstLine="420"/>
      </w:pPr>
      <w:r>
        <w:t>无患子科（Sapindaceae）。</w:t>
      </w:r>
    </w:p>
    <w:p w14:paraId="0CFE01B0" w14:textId="77777777" w:rsidR="006E7D99" w:rsidRDefault="00000000">
      <w:pPr>
        <w:pStyle w:val="affd"/>
        <w:spacing w:before="156" w:after="156"/>
        <w:ind w:left="0"/>
      </w:pPr>
      <w:r>
        <w:t>属名</w:t>
      </w:r>
    </w:p>
    <w:p w14:paraId="079383E6" w14:textId="77777777" w:rsidR="006E7D99" w:rsidRDefault="00000000">
      <w:pPr>
        <w:pStyle w:val="afffff5"/>
        <w:ind w:firstLine="420"/>
      </w:pPr>
      <w:r>
        <w:rPr>
          <w:rFonts w:hint="eastAsia"/>
        </w:rPr>
        <w:t>韶子属（</w:t>
      </w:r>
      <w:r>
        <w:rPr>
          <w:i/>
          <w:iCs/>
        </w:rPr>
        <w:t>Nephelium</w:t>
      </w:r>
      <w:r>
        <w:rPr>
          <w:rFonts w:hint="eastAsia"/>
        </w:rPr>
        <w:t>）</w:t>
      </w:r>
      <w:r>
        <w:t>。</w:t>
      </w:r>
    </w:p>
    <w:p w14:paraId="4137C28E" w14:textId="77777777" w:rsidR="006E7D99" w:rsidRDefault="00000000">
      <w:pPr>
        <w:pStyle w:val="affd"/>
        <w:spacing w:before="156" w:after="156"/>
        <w:ind w:left="0"/>
      </w:pPr>
      <w:r>
        <w:t>学名</w:t>
      </w:r>
    </w:p>
    <w:p w14:paraId="132F9DAD" w14:textId="77777777" w:rsidR="006E7D99" w:rsidRDefault="00000000">
      <w:pPr>
        <w:pStyle w:val="afffff5"/>
        <w:ind w:firstLine="420"/>
      </w:pPr>
      <w:r>
        <w:t>种质资源的</w:t>
      </w:r>
      <w:r>
        <w:rPr>
          <w:rFonts w:hint="eastAsia"/>
        </w:rPr>
        <w:t>植物学</w:t>
      </w:r>
      <w:r>
        <w:t>名称。学名由拉丁名加括号内的中文名组成。如果没有中文名，直接填写拉丁名。</w:t>
      </w:r>
    </w:p>
    <w:p w14:paraId="24C0B264" w14:textId="77777777" w:rsidR="006E7D99" w:rsidRDefault="00000000">
      <w:pPr>
        <w:pStyle w:val="affd"/>
        <w:spacing w:before="156" w:after="156"/>
        <w:ind w:left="0"/>
      </w:pPr>
      <w:r>
        <w:t>种质类型</w:t>
      </w:r>
    </w:p>
    <w:p w14:paraId="0F88772E" w14:textId="77777777" w:rsidR="006E7D99" w:rsidRDefault="00000000">
      <w:pPr>
        <w:pStyle w:val="afffff5"/>
        <w:ind w:firstLine="420"/>
      </w:pPr>
      <w:r>
        <w:rPr>
          <w:rFonts w:hint="eastAsia"/>
        </w:rPr>
        <w:t>红毛丹</w:t>
      </w:r>
      <w:r>
        <w:t>种质</w:t>
      </w:r>
      <w:r>
        <w:rPr>
          <w:rFonts w:hint="eastAsia"/>
        </w:rPr>
        <w:t>资源的</w:t>
      </w:r>
      <w:r>
        <w:t>类型</w:t>
      </w:r>
      <w:r>
        <w:rPr>
          <w:rFonts w:hint="eastAsia"/>
        </w:rPr>
        <w:t>，</w:t>
      </w:r>
      <w:r>
        <w:t>分为：</w:t>
      </w:r>
    </w:p>
    <w:p w14:paraId="0150D2D1" w14:textId="77777777" w:rsidR="006E7D99" w:rsidRDefault="00000000">
      <w:pPr>
        <w:pStyle w:val="af5"/>
      </w:pPr>
      <w:r>
        <w:t>野生资源；</w:t>
      </w:r>
    </w:p>
    <w:p w14:paraId="14B44AC2" w14:textId="77777777" w:rsidR="006E7D99" w:rsidRDefault="00000000">
      <w:pPr>
        <w:pStyle w:val="af5"/>
      </w:pPr>
      <w:r>
        <w:t>传统品种（系）/地方品种（系）；</w:t>
      </w:r>
    </w:p>
    <w:p w14:paraId="63A4BC1B" w14:textId="77777777" w:rsidR="006E7D99" w:rsidRDefault="00000000">
      <w:pPr>
        <w:pStyle w:val="af5"/>
      </w:pPr>
      <w:r>
        <w:t>引进品种（系）；</w:t>
      </w:r>
    </w:p>
    <w:p w14:paraId="41D15607" w14:textId="77777777" w:rsidR="006E7D99" w:rsidRDefault="00000000">
      <w:pPr>
        <w:pStyle w:val="af5"/>
      </w:pPr>
      <w:r>
        <w:t>选育品种（系）；</w:t>
      </w:r>
    </w:p>
    <w:p w14:paraId="16DE103B" w14:textId="77777777" w:rsidR="006E7D99" w:rsidRDefault="00000000">
      <w:pPr>
        <w:pStyle w:val="af5"/>
      </w:pPr>
      <w:r>
        <w:t>特殊遗传材料；</w:t>
      </w:r>
    </w:p>
    <w:p w14:paraId="6021580F" w14:textId="77777777" w:rsidR="006E7D99" w:rsidRDefault="00000000">
      <w:pPr>
        <w:pStyle w:val="af5"/>
      </w:pPr>
      <w:r>
        <w:t>其他。</w:t>
      </w:r>
    </w:p>
    <w:p w14:paraId="7A3C333A" w14:textId="77777777" w:rsidR="006E7D99" w:rsidRDefault="00000000">
      <w:pPr>
        <w:pStyle w:val="affd"/>
        <w:spacing w:before="156" w:after="156"/>
        <w:ind w:left="0"/>
      </w:pPr>
      <w:r>
        <w:t>主要用途</w:t>
      </w:r>
    </w:p>
    <w:p w14:paraId="72863AF8" w14:textId="77777777" w:rsidR="006E7D99" w:rsidRDefault="00000000">
      <w:pPr>
        <w:pStyle w:val="afffff5"/>
        <w:ind w:firstLine="420"/>
      </w:pPr>
      <w:r>
        <w:rPr>
          <w:rFonts w:hint="eastAsia"/>
        </w:rPr>
        <w:t>红毛丹种质资源的主要用途，分为：</w:t>
      </w:r>
    </w:p>
    <w:p w14:paraId="22912286" w14:textId="77777777" w:rsidR="006E7D99" w:rsidRDefault="00000000">
      <w:pPr>
        <w:pStyle w:val="af5"/>
        <w:numPr>
          <w:ilvl w:val="0"/>
          <w:numId w:val="32"/>
        </w:numPr>
      </w:pPr>
      <w:r>
        <w:t>食用；</w:t>
      </w:r>
    </w:p>
    <w:p w14:paraId="34E62DD8" w14:textId="77777777" w:rsidR="006E7D99" w:rsidRDefault="00000000">
      <w:pPr>
        <w:pStyle w:val="af5"/>
      </w:pPr>
      <w:r>
        <w:t>药用；</w:t>
      </w:r>
    </w:p>
    <w:p w14:paraId="7D799606" w14:textId="77777777" w:rsidR="006E7D99" w:rsidRDefault="00000000">
      <w:pPr>
        <w:pStyle w:val="af5"/>
      </w:pPr>
      <w:r>
        <w:t>观赏；</w:t>
      </w:r>
    </w:p>
    <w:p w14:paraId="3C7D6D39" w14:textId="77777777" w:rsidR="006E7D99" w:rsidRDefault="00000000">
      <w:pPr>
        <w:pStyle w:val="af5"/>
      </w:pPr>
      <w:r>
        <w:t>材用；</w:t>
      </w:r>
    </w:p>
    <w:p w14:paraId="32D40617" w14:textId="77777777" w:rsidR="006E7D99" w:rsidRDefault="00000000">
      <w:pPr>
        <w:pStyle w:val="af5"/>
      </w:pPr>
      <w:r>
        <w:t>砧木；</w:t>
      </w:r>
    </w:p>
    <w:p w14:paraId="0AFA66CB" w14:textId="77777777" w:rsidR="006E7D99" w:rsidRDefault="00000000">
      <w:pPr>
        <w:pStyle w:val="af5"/>
      </w:pPr>
      <w:r>
        <w:t>育种；</w:t>
      </w:r>
    </w:p>
    <w:p w14:paraId="43462355" w14:textId="77777777" w:rsidR="006E7D99" w:rsidRDefault="00000000">
      <w:pPr>
        <w:pStyle w:val="af5"/>
      </w:pPr>
      <w:r>
        <w:t>其他。</w:t>
      </w:r>
    </w:p>
    <w:p w14:paraId="74C64672" w14:textId="77777777" w:rsidR="006E7D99" w:rsidRDefault="00000000">
      <w:pPr>
        <w:pStyle w:val="affd"/>
        <w:spacing w:before="156" w:after="156"/>
        <w:ind w:left="0"/>
      </w:pPr>
      <w:r>
        <w:t>系谱</w:t>
      </w:r>
    </w:p>
    <w:p w14:paraId="75898A0F" w14:textId="77777777" w:rsidR="006E7D99" w:rsidRDefault="00000000">
      <w:pPr>
        <w:pStyle w:val="afffff5"/>
        <w:ind w:firstLine="420"/>
      </w:pPr>
      <w:r>
        <w:t>红毛丹选育品种（系）的亲缘关系</w:t>
      </w:r>
      <w:r>
        <w:rPr>
          <w:rFonts w:hint="eastAsia"/>
        </w:rPr>
        <w:t>或杂交组合名称</w:t>
      </w:r>
      <w:r>
        <w:t>。</w:t>
      </w:r>
    </w:p>
    <w:p w14:paraId="38824B06" w14:textId="77777777" w:rsidR="006E7D99" w:rsidRDefault="00000000">
      <w:pPr>
        <w:pStyle w:val="affd"/>
        <w:spacing w:before="156" w:after="156"/>
        <w:ind w:left="0"/>
      </w:pPr>
      <w:r>
        <w:t>遗传背景</w:t>
      </w:r>
    </w:p>
    <w:p w14:paraId="7984FC78" w14:textId="77777777" w:rsidR="006E7D99" w:rsidRDefault="00000000">
      <w:pPr>
        <w:pStyle w:val="afffff5"/>
        <w:ind w:firstLine="420"/>
      </w:pPr>
      <w:r>
        <w:rPr>
          <w:rFonts w:hint="eastAsia"/>
        </w:rPr>
        <w:t>红毛丹种质的遗传背景，分为：</w:t>
      </w:r>
    </w:p>
    <w:p w14:paraId="7DD678E2" w14:textId="77777777" w:rsidR="006E7D99" w:rsidRDefault="00000000">
      <w:pPr>
        <w:pStyle w:val="af5"/>
        <w:numPr>
          <w:ilvl w:val="0"/>
          <w:numId w:val="33"/>
        </w:numPr>
      </w:pPr>
      <w:r>
        <w:t>自然授粉；</w:t>
      </w:r>
    </w:p>
    <w:p w14:paraId="27E86885" w14:textId="77777777" w:rsidR="006E7D99" w:rsidRDefault="00000000">
      <w:pPr>
        <w:pStyle w:val="af5"/>
      </w:pPr>
      <w:r>
        <w:t>异花授粉；</w:t>
      </w:r>
    </w:p>
    <w:p w14:paraId="19FE77E2" w14:textId="77777777" w:rsidR="006E7D99" w:rsidRDefault="00000000">
      <w:pPr>
        <w:pStyle w:val="af5"/>
      </w:pPr>
      <w:r>
        <w:t>种间杂交；</w:t>
      </w:r>
    </w:p>
    <w:p w14:paraId="5249CA1B" w14:textId="77777777" w:rsidR="006E7D99" w:rsidRDefault="00000000">
      <w:pPr>
        <w:pStyle w:val="af5"/>
      </w:pPr>
      <w:r>
        <w:t>种内杂交；</w:t>
      </w:r>
    </w:p>
    <w:p w14:paraId="73DB3FB4" w14:textId="77777777" w:rsidR="006E7D99" w:rsidRDefault="00000000">
      <w:pPr>
        <w:pStyle w:val="af5"/>
      </w:pPr>
      <w:r>
        <w:t>无性选择；</w:t>
      </w:r>
    </w:p>
    <w:p w14:paraId="3D27CAB0" w14:textId="77777777" w:rsidR="006E7D99" w:rsidRDefault="00000000">
      <w:pPr>
        <w:pStyle w:val="af5"/>
      </w:pPr>
      <w:r>
        <w:t>自然突变；</w:t>
      </w:r>
    </w:p>
    <w:p w14:paraId="3A9783CD" w14:textId="77777777" w:rsidR="006E7D99" w:rsidRDefault="00000000">
      <w:pPr>
        <w:pStyle w:val="af5"/>
      </w:pPr>
      <w:r>
        <w:t>人工诱变；</w:t>
      </w:r>
    </w:p>
    <w:p w14:paraId="61A81C59" w14:textId="77777777" w:rsidR="006E7D99" w:rsidRDefault="00000000">
      <w:pPr>
        <w:pStyle w:val="af5"/>
      </w:pPr>
      <w:r>
        <w:t>其他。</w:t>
      </w:r>
    </w:p>
    <w:p w14:paraId="09546A1D" w14:textId="77777777" w:rsidR="006E7D99" w:rsidRDefault="00000000">
      <w:pPr>
        <w:pStyle w:val="affd"/>
        <w:spacing w:before="156" w:after="156"/>
        <w:ind w:left="0"/>
      </w:pPr>
      <w:r>
        <w:t>繁殖方式</w:t>
      </w:r>
    </w:p>
    <w:p w14:paraId="06777D9B" w14:textId="77777777" w:rsidR="006E7D99" w:rsidRDefault="00000000">
      <w:pPr>
        <w:pStyle w:val="afffff5"/>
        <w:ind w:firstLine="420"/>
      </w:pPr>
      <w:r>
        <w:rPr>
          <w:rFonts w:hint="eastAsia"/>
        </w:rPr>
        <w:lastRenderedPageBreak/>
        <w:t>红毛丹的繁殖方式，分为：</w:t>
      </w:r>
    </w:p>
    <w:p w14:paraId="311A5716" w14:textId="77777777" w:rsidR="006E7D99" w:rsidRDefault="00000000">
      <w:pPr>
        <w:pStyle w:val="af5"/>
        <w:numPr>
          <w:ilvl w:val="0"/>
          <w:numId w:val="34"/>
        </w:numPr>
      </w:pPr>
      <w:r>
        <w:t>嫁接；</w:t>
      </w:r>
    </w:p>
    <w:p w14:paraId="5A8BAE2C" w14:textId="77777777" w:rsidR="006E7D99" w:rsidRDefault="00000000">
      <w:pPr>
        <w:pStyle w:val="af5"/>
      </w:pPr>
      <w:r>
        <w:t>扦插；</w:t>
      </w:r>
    </w:p>
    <w:p w14:paraId="3BA5BD41" w14:textId="77777777" w:rsidR="006E7D99" w:rsidRDefault="00000000">
      <w:pPr>
        <w:pStyle w:val="af5"/>
      </w:pPr>
      <w:r>
        <w:t>实生；</w:t>
      </w:r>
    </w:p>
    <w:p w14:paraId="605A3656" w14:textId="77777777" w:rsidR="006E7D99" w:rsidRDefault="00000000">
      <w:pPr>
        <w:pStyle w:val="af5"/>
      </w:pPr>
      <w:r>
        <w:t>组织培养；</w:t>
      </w:r>
    </w:p>
    <w:p w14:paraId="7FE36545" w14:textId="77777777" w:rsidR="006E7D99" w:rsidRDefault="00000000">
      <w:pPr>
        <w:pStyle w:val="af5"/>
      </w:pPr>
      <w:r>
        <w:t>其他。</w:t>
      </w:r>
    </w:p>
    <w:p w14:paraId="51B0F4B6" w14:textId="77777777" w:rsidR="006E7D99" w:rsidRDefault="00000000">
      <w:pPr>
        <w:pStyle w:val="affd"/>
        <w:spacing w:before="156" w:after="156"/>
        <w:ind w:left="0"/>
      </w:pPr>
      <w:r>
        <w:t>选育单位</w:t>
      </w:r>
    </w:p>
    <w:p w14:paraId="0CA8D2A5" w14:textId="77777777" w:rsidR="006E7D99" w:rsidRDefault="00000000">
      <w:pPr>
        <w:pStyle w:val="afffff5"/>
        <w:ind w:firstLine="420"/>
      </w:pPr>
      <w:r>
        <w:t>选育红毛丹品种（系）的单位名称或个人。单位名称应写全称。</w:t>
      </w:r>
    </w:p>
    <w:p w14:paraId="43A5C654" w14:textId="77777777" w:rsidR="006E7D99" w:rsidRDefault="00000000">
      <w:pPr>
        <w:pStyle w:val="affd"/>
        <w:spacing w:before="156" w:after="156"/>
        <w:ind w:left="0"/>
      </w:pPr>
      <w:r>
        <w:t>育成年份</w:t>
      </w:r>
    </w:p>
    <w:p w14:paraId="49B65BCF" w14:textId="77777777" w:rsidR="006E7D99" w:rsidRDefault="00000000">
      <w:pPr>
        <w:pStyle w:val="afffff5"/>
        <w:ind w:firstLine="420"/>
      </w:pPr>
      <w:r>
        <w:t>红毛丹品种（系）通过新品种审定或登记的年份。用4位阿拉伯数字表示。</w:t>
      </w:r>
    </w:p>
    <w:p w14:paraId="73ECDF20" w14:textId="77777777" w:rsidR="006E7D99" w:rsidRDefault="00000000">
      <w:pPr>
        <w:pStyle w:val="affd"/>
        <w:spacing w:before="156" w:after="156"/>
        <w:ind w:left="0"/>
      </w:pPr>
      <w:r>
        <w:t>原产国</w:t>
      </w:r>
    </w:p>
    <w:p w14:paraId="6138C10A" w14:textId="77777777" w:rsidR="006E7D99" w:rsidRDefault="00000000">
      <w:pPr>
        <w:pStyle w:val="afffff5"/>
        <w:ind w:firstLine="420"/>
      </w:pPr>
      <w:r>
        <w:t>红毛丹种质原产国家名称、地区名称或国际组织名称。国家和地区名称参照ISO 3166-1、ISO 3166-2和ISO 3166-3，如该国家已不存在，应在原国家名称前加</w:t>
      </w:r>
      <w:r>
        <w:t>“</w:t>
      </w:r>
      <w:r>
        <w:t>前</w:t>
      </w:r>
      <w:r>
        <w:t>”</w:t>
      </w:r>
      <w:r>
        <w:t>。</w:t>
      </w:r>
    </w:p>
    <w:p w14:paraId="5952848F" w14:textId="77777777" w:rsidR="006E7D99" w:rsidRDefault="00000000">
      <w:pPr>
        <w:pStyle w:val="affd"/>
        <w:spacing w:before="156" w:after="156"/>
        <w:ind w:left="0"/>
      </w:pPr>
      <w:r>
        <w:t>原产省</w:t>
      </w:r>
    </w:p>
    <w:p w14:paraId="4DB43951" w14:textId="77777777" w:rsidR="006E7D99" w:rsidRDefault="00000000">
      <w:pPr>
        <w:pStyle w:val="afffff5"/>
        <w:ind w:firstLine="420"/>
      </w:pPr>
      <w:r>
        <w:t>省份名称按照GB/T 2260执行。</w:t>
      </w:r>
      <w:r>
        <w:rPr>
          <w:rFonts w:hint="eastAsia"/>
        </w:rPr>
        <w:t>国外引进种质原产省用原产国家一级行政区的名称。</w:t>
      </w:r>
    </w:p>
    <w:p w14:paraId="1607AA53" w14:textId="77777777" w:rsidR="006E7D99" w:rsidRDefault="00000000">
      <w:pPr>
        <w:pStyle w:val="affd"/>
        <w:spacing w:before="156" w:after="156"/>
        <w:ind w:left="0"/>
      </w:pPr>
      <w:r>
        <w:t>原产地</w:t>
      </w:r>
    </w:p>
    <w:p w14:paraId="3F1DFA15" w14:textId="77777777" w:rsidR="006E7D99" w:rsidRDefault="00000000">
      <w:pPr>
        <w:pStyle w:val="afffff5"/>
        <w:ind w:firstLine="420"/>
      </w:pPr>
      <w:r>
        <w:t>红毛丹种质的原产县、乡、村名称。县名按照GB/T 2260。</w:t>
      </w:r>
    </w:p>
    <w:p w14:paraId="7C0FDFDA" w14:textId="77777777" w:rsidR="006E7D99" w:rsidRDefault="00000000">
      <w:pPr>
        <w:pStyle w:val="affd"/>
        <w:spacing w:before="156" w:after="156"/>
        <w:ind w:left="0"/>
      </w:pPr>
      <w:r>
        <w:t>原产地海拔</w:t>
      </w:r>
    </w:p>
    <w:p w14:paraId="080BA170" w14:textId="77777777" w:rsidR="006E7D99" w:rsidRDefault="00000000">
      <w:pPr>
        <w:pStyle w:val="afffff5"/>
        <w:ind w:firstLine="420"/>
      </w:pPr>
      <w:r>
        <w:t>红毛丹种质原产地的海拔，单位为m。</w:t>
      </w:r>
    </w:p>
    <w:p w14:paraId="413D0740" w14:textId="77777777" w:rsidR="006E7D99" w:rsidRDefault="00000000">
      <w:pPr>
        <w:pStyle w:val="affd"/>
        <w:spacing w:before="156" w:after="156"/>
        <w:ind w:left="0"/>
      </w:pPr>
      <w:r>
        <w:t>原产地经度</w:t>
      </w:r>
    </w:p>
    <w:p w14:paraId="5D4BF99D" w14:textId="77777777" w:rsidR="006E7D99" w:rsidRDefault="00000000">
      <w:pPr>
        <w:pStyle w:val="afffff5"/>
        <w:ind w:firstLine="420"/>
      </w:pPr>
      <w:r>
        <w:t>红毛丹种质原产地的经度，单位为度（</w:t>
      </w:r>
      <w:r>
        <w:t>°</w:t>
      </w:r>
      <w:r>
        <w:t>）和分（</w:t>
      </w:r>
      <w:proofErr w:type="gramStart"/>
      <w:r>
        <w:t>’</w:t>
      </w:r>
      <w:proofErr w:type="gramEnd"/>
      <w:r>
        <w:t>），格式为DDDFF，其中DDD为度（</w:t>
      </w:r>
      <w:r>
        <w:t>°</w:t>
      </w:r>
      <w:r>
        <w:t>），FF为分（</w:t>
      </w:r>
      <w:proofErr w:type="gramStart"/>
      <w:r>
        <w:t>’</w:t>
      </w:r>
      <w:proofErr w:type="gramEnd"/>
      <w:r>
        <w:t>）。</w:t>
      </w:r>
    </w:p>
    <w:p w14:paraId="46B3F44C" w14:textId="77777777" w:rsidR="006E7D99" w:rsidRDefault="00000000">
      <w:pPr>
        <w:pStyle w:val="affd"/>
        <w:spacing w:before="156" w:after="156"/>
        <w:ind w:left="0"/>
      </w:pPr>
      <w:r>
        <w:t>原产地纬度</w:t>
      </w:r>
    </w:p>
    <w:p w14:paraId="00AFCF8B" w14:textId="77777777" w:rsidR="006E7D99" w:rsidRDefault="00000000">
      <w:pPr>
        <w:pStyle w:val="afffff5"/>
        <w:ind w:firstLine="420"/>
      </w:pPr>
      <w:r>
        <w:t>红毛丹种质原产地的纬度，单位为度（</w:t>
      </w:r>
      <w:r>
        <w:t>°</w:t>
      </w:r>
      <w:r>
        <w:t>）和分（</w:t>
      </w:r>
      <w:proofErr w:type="gramStart"/>
      <w:r>
        <w:t>’</w:t>
      </w:r>
      <w:proofErr w:type="gramEnd"/>
      <w:r>
        <w:t>）。格式为DDFF，其中DD为度（</w:t>
      </w:r>
      <w:r>
        <w:t>°</w:t>
      </w:r>
      <w:r>
        <w:t>），FF为分（</w:t>
      </w:r>
      <w:proofErr w:type="gramStart"/>
      <w:r>
        <w:t>’</w:t>
      </w:r>
      <w:proofErr w:type="gramEnd"/>
      <w:r>
        <w:t>）。</w:t>
      </w:r>
    </w:p>
    <w:p w14:paraId="73B9C95B" w14:textId="77777777" w:rsidR="006E7D99" w:rsidRDefault="00000000">
      <w:pPr>
        <w:pStyle w:val="affd"/>
        <w:spacing w:before="156" w:after="156"/>
        <w:ind w:left="0"/>
      </w:pPr>
      <w:r>
        <w:t>采集地</w:t>
      </w:r>
    </w:p>
    <w:p w14:paraId="396E9B4D" w14:textId="77777777" w:rsidR="006E7D99" w:rsidRDefault="00000000">
      <w:pPr>
        <w:pStyle w:val="afffff5"/>
        <w:ind w:firstLine="420"/>
      </w:pPr>
      <w:r>
        <w:t>红毛丹种质的来源国家、省、县名称，地区名称或国际组织名称。</w:t>
      </w:r>
    </w:p>
    <w:p w14:paraId="6348A5EC" w14:textId="77777777" w:rsidR="006E7D99" w:rsidRDefault="00000000">
      <w:pPr>
        <w:pStyle w:val="affd"/>
        <w:spacing w:before="156" w:after="156"/>
        <w:ind w:left="0"/>
      </w:pPr>
      <w:r>
        <w:t>采集单位</w:t>
      </w:r>
    </w:p>
    <w:p w14:paraId="75123D7A" w14:textId="77777777" w:rsidR="006E7D99" w:rsidRDefault="00000000">
      <w:pPr>
        <w:pStyle w:val="afffff5"/>
        <w:ind w:firstLine="420"/>
      </w:pPr>
      <w:r>
        <w:t>红毛丹种质采集单位或个人全称。</w:t>
      </w:r>
    </w:p>
    <w:p w14:paraId="57CD5CFE" w14:textId="77777777" w:rsidR="006E7D99" w:rsidRDefault="00000000">
      <w:pPr>
        <w:pStyle w:val="affd"/>
        <w:spacing w:before="156" w:after="156"/>
        <w:ind w:left="0"/>
      </w:pPr>
      <w:r>
        <w:t>采集时间</w:t>
      </w:r>
    </w:p>
    <w:p w14:paraId="7C7556DC" w14:textId="77777777" w:rsidR="006E7D99" w:rsidRDefault="00000000">
      <w:pPr>
        <w:pStyle w:val="afffff5"/>
        <w:ind w:firstLine="420"/>
      </w:pPr>
      <w:r>
        <w:t>以</w:t>
      </w:r>
      <w:r>
        <w:t>“</w:t>
      </w:r>
      <w:r>
        <w:t>年月日</w:t>
      </w:r>
      <w:r>
        <w:t>”</w:t>
      </w:r>
      <w:r>
        <w:t>表示，格式</w:t>
      </w:r>
      <w:r>
        <w:t>“</w:t>
      </w:r>
      <w:r>
        <w:t>YYYYMMDD</w:t>
      </w:r>
      <w:r>
        <w:t>”</w:t>
      </w:r>
      <w:r>
        <w:t>。</w:t>
      </w:r>
    </w:p>
    <w:p w14:paraId="3C9226EA" w14:textId="77777777" w:rsidR="006E7D99" w:rsidRDefault="00000000">
      <w:pPr>
        <w:pStyle w:val="affd"/>
        <w:spacing w:before="156" w:after="156"/>
        <w:ind w:left="0"/>
      </w:pPr>
      <w:r>
        <w:rPr>
          <w:rFonts w:hint="eastAsia"/>
        </w:rPr>
        <w:t>采集种质的类型</w:t>
      </w:r>
    </w:p>
    <w:p w14:paraId="4DEBB58D" w14:textId="77777777" w:rsidR="006E7D99" w:rsidRDefault="00000000">
      <w:pPr>
        <w:pStyle w:val="afffff5"/>
        <w:ind w:firstLine="420"/>
      </w:pPr>
      <w:r>
        <w:rPr>
          <w:rFonts w:hint="eastAsia"/>
        </w:rPr>
        <w:t>红毛丹种质收集时采集的种质材料类型，分为：</w:t>
      </w:r>
    </w:p>
    <w:p w14:paraId="66A0B431" w14:textId="77777777" w:rsidR="006E7D99" w:rsidRDefault="00000000">
      <w:pPr>
        <w:pStyle w:val="af5"/>
        <w:numPr>
          <w:ilvl w:val="0"/>
          <w:numId w:val="35"/>
        </w:numPr>
      </w:pPr>
      <w:r>
        <w:rPr>
          <w:rFonts w:hint="eastAsia"/>
        </w:rPr>
        <w:lastRenderedPageBreak/>
        <w:t>种子；</w:t>
      </w:r>
    </w:p>
    <w:p w14:paraId="3E2DB110" w14:textId="77777777" w:rsidR="006E7D99" w:rsidRDefault="00000000">
      <w:pPr>
        <w:pStyle w:val="af5"/>
      </w:pPr>
      <w:r>
        <w:rPr>
          <w:rFonts w:hint="eastAsia"/>
        </w:rPr>
        <w:t>果实；</w:t>
      </w:r>
    </w:p>
    <w:p w14:paraId="79EE96EA" w14:textId="77777777" w:rsidR="006E7D99" w:rsidRDefault="00000000">
      <w:pPr>
        <w:pStyle w:val="af5"/>
      </w:pPr>
      <w:r>
        <w:rPr>
          <w:rFonts w:hint="eastAsia"/>
        </w:rPr>
        <w:t>芽条；</w:t>
      </w:r>
    </w:p>
    <w:p w14:paraId="5120829F" w14:textId="77777777" w:rsidR="006E7D99" w:rsidRDefault="00000000">
      <w:pPr>
        <w:pStyle w:val="af5"/>
      </w:pPr>
      <w:r>
        <w:rPr>
          <w:rFonts w:hint="eastAsia"/>
        </w:rPr>
        <w:t>花粉；</w:t>
      </w:r>
    </w:p>
    <w:p w14:paraId="673FF217" w14:textId="77777777" w:rsidR="006E7D99" w:rsidRDefault="00000000">
      <w:pPr>
        <w:pStyle w:val="af5"/>
      </w:pPr>
      <w:r>
        <w:rPr>
          <w:rFonts w:hint="eastAsia"/>
        </w:rPr>
        <w:t>组织培养材料；</w:t>
      </w:r>
    </w:p>
    <w:p w14:paraId="1B373E84" w14:textId="77777777" w:rsidR="006E7D99" w:rsidRDefault="00000000">
      <w:pPr>
        <w:pStyle w:val="af5"/>
      </w:pPr>
      <w:r>
        <w:rPr>
          <w:rFonts w:hint="eastAsia"/>
        </w:rPr>
        <w:t>苗木；</w:t>
      </w:r>
    </w:p>
    <w:p w14:paraId="3165FF7B" w14:textId="77777777" w:rsidR="006E7D99" w:rsidRDefault="00000000">
      <w:pPr>
        <w:pStyle w:val="af5"/>
      </w:pPr>
      <w:r>
        <w:rPr>
          <w:rFonts w:hint="eastAsia"/>
        </w:rPr>
        <w:t>其他。</w:t>
      </w:r>
    </w:p>
    <w:p w14:paraId="3106EDFF" w14:textId="77777777" w:rsidR="006E7D99" w:rsidRDefault="00000000">
      <w:pPr>
        <w:pStyle w:val="affd"/>
        <w:spacing w:before="156" w:after="156"/>
        <w:ind w:left="0"/>
      </w:pPr>
      <w:r>
        <w:t>种质定植年份</w:t>
      </w:r>
    </w:p>
    <w:p w14:paraId="71E52115" w14:textId="77777777" w:rsidR="006E7D99" w:rsidRDefault="00000000">
      <w:pPr>
        <w:pStyle w:val="afffff5"/>
        <w:ind w:firstLine="420"/>
      </w:pPr>
      <w:r>
        <w:t>红毛丹种质在种质圃中定植的年份。以年月日表示，格式为YYYYMMDD。</w:t>
      </w:r>
    </w:p>
    <w:p w14:paraId="7E330D79" w14:textId="77777777" w:rsidR="006E7D99" w:rsidRDefault="00000000">
      <w:pPr>
        <w:pStyle w:val="affd"/>
        <w:spacing w:before="156" w:after="156"/>
        <w:ind w:left="0"/>
      </w:pPr>
      <w:r>
        <w:t>种质更新年份</w:t>
      </w:r>
    </w:p>
    <w:p w14:paraId="0798DC10" w14:textId="77777777" w:rsidR="006E7D99" w:rsidRDefault="00000000">
      <w:pPr>
        <w:pStyle w:val="afffff5"/>
        <w:ind w:firstLine="420"/>
      </w:pPr>
      <w:r>
        <w:t>红毛丹种质进行高接换种或重植的年份。以年月日表示，格式为YYYYMMDD。</w:t>
      </w:r>
    </w:p>
    <w:p w14:paraId="0E3F0418" w14:textId="77777777" w:rsidR="006E7D99" w:rsidRDefault="00000000">
      <w:pPr>
        <w:pStyle w:val="affd"/>
        <w:spacing w:before="156" w:after="156"/>
        <w:ind w:left="0"/>
      </w:pPr>
      <w:r>
        <w:t>图像</w:t>
      </w:r>
    </w:p>
    <w:p w14:paraId="228CBBA0" w14:textId="77777777" w:rsidR="006E7D99" w:rsidRDefault="00000000">
      <w:pPr>
        <w:pStyle w:val="afffff5"/>
        <w:ind w:firstLine="420"/>
      </w:pPr>
      <w:r>
        <w:t>红毛丹种质的图像文件名。图像格式为.jpg。图像文件名由统一编号加一加序号加.jpg组成。图像要求600dpi以上或1024</w:t>
      </w:r>
      <w:r>
        <w:t>×</w:t>
      </w:r>
      <w:r>
        <w:t>768以上。</w:t>
      </w:r>
    </w:p>
    <w:p w14:paraId="0C06B7BA" w14:textId="77777777" w:rsidR="006E7D99" w:rsidRDefault="00000000">
      <w:pPr>
        <w:pStyle w:val="affd"/>
        <w:spacing w:before="156" w:after="156"/>
        <w:ind w:left="0"/>
      </w:pPr>
      <w:r>
        <w:t>特性鉴定评价的机构名称</w:t>
      </w:r>
    </w:p>
    <w:p w14:paraId="78C322CC" w14:textId="77777777" w:rsidR="006E7D99" w:rsidRDefault="00000000">
      <w:pPr>
        <w:pStyle w:val="afffff5"/>
        <w:ind w:firstLine="420"/>
      </w:pPr>
      <w:r>
        <w:t>红毛丹种质特性鉴定评价的机构名称，单位应写全称。</w:t>
      </w:r>
    </w:p>
    <w:p w14:paraId="711AF035" w14:textId="77777777" w:rsidR="006E7D99" w:rsidRDefault="00000000">
      <w:pPr>
        <w:pStyle w:val="affd"/>
        <w:spacing w:before="156" w:after="156"/>
        <w:ind w:left="0"/>
      </w:pPr>
      <w:r>
        <w:t>鉴定评价的地点</w:t>
      </w:r>
    </w:p>
    <w:p w14:paraId="317E0416" w14:textId="77777777" w:rsidR="006E7D99" w:rsidRDefault="00000000">
      <w:pPr>
        <w:pStyle w:val="afffff5"/>
        <w:ind w:firstLine="420"/>
      </w:pPr>
      <w:r>
        <w:t>红毛丹种质形态特征和生物学特性的鉴定评价地点，记录到省和县名。</w:t>
      </w:r>
    </w:p>
    <w:p w14:paraId="4A6F89F2" w14:textId="77777777" w:rsidR="006E7D99" w:rsidRDefault="00000000">
      <w:pPr>
        <w:pStyle w:val="affd"/>
        <w:spacing w:before="156" w:after="156"/>
        <w:ind w:left="0"/>
      </w:pPr>
      <w:r>
        <w:t>备注</w:t>
      </w:r>
    </w:p>
    <w:p w14:paraId="340BED78" w14:textId="77777777" w:rsidR="006E7D99" w:rsidRDefault="00000000">
      <w:pPr>
        <w:pStyle w:val="afffff5"/>
        <w:ind w:firstLine="420"/>
      </w:pPr>
      <w:r>
        <w:t>资源收集者了解的生态环境的主要信息、产量、栽培实践等。</w:t>
      </w:r>
    </w:p>
    <w:p w14:paraId="48A1E54B" w14:textId="77777777" w:rsidR="006E7D99" w:rsidRDefault="00000000">
      <w:pPr>
        <w:pStyle w:val="affc"/>
        <w:spacing w:before="312" w:after="312"/>
      </w:pPr>
      <w:r>
        <w:rPr>
          <w:rFonts w:hint="eastAsia"/>
        </w:rPr>
        <w:t>植物学性状</w:t>
      </w:r>
    </w:p>
    <w:p w14:paraId="05E639C7" w14:textId="77777777" w:rsidR="006E7D99" w:rsidRDefault="00000000">
      <w:pPr>
        <w:pStyle w:val="affd"/>
        <w:spacing w:before="156" w:after="156"/>
        <w:ind w:left="0"/>
      </w:pPr>
      <w:r>
        <w:rPr>
          <w:rFonts w:hint="eastAsia"/>
        </w:rPr>
        <w:t>植株</w:t>
      </w:r>
    </w:p>
    <w:p w14:paraId="6C433E5D" w14:textId="77777777" w:rsidR="006E7D99" w:rsidRDefault="00000000">
      <w:pPr>
        <w:pStyle w:val="affe"/>
        <w:spacing w:before="156" w:after="156"/>
      </w:pPr>
      <w:r>
        <w:rPr>
          <w:rFonts w:hint="eastAsia"/>
        </w:rPr>
        <w:t>树龄</w:t>
      </w:r>
    </w:p>
    <w:p w14:paraId="6ABC6307" w14:textId="77777777" w:rsidR="006E7D99" w:rsidRDefault="00000000">
      <w:pPr>
        <w:pStyle w:val="afffff5"/>
        <w:ind w:firstLine="420"/>
      </w:pPr>
      <w:r>
        <w:rPr>
          <w:rFonts w:hint="eastAsia"/>
        </w:rPr>
        <w:t>从定植当年起计算，单位为y。注明种苗类型。</w:t>
      </w:r>
    </w:p>
    <w:p w14:paraId="582FFD73" w14:textId="77777777" w:rsidR="006E7D99" w:rsidRDefault="00000000">
      <w:pPr>
        <w:pStyle w:val="affe"/>
        <w:spacing w:before="156" w:after="156"/>
      </w:pPr>
      <w:r>
        <w:rPr>
          <w:rFonts w:hint="eastAsia"/>
        </w:rPr>
        <w:t>树姿</w:t>
      </w:r>
    </w:p>
    <w:p w14:paraId="441B12EC" w14:textId="77777777" w:rsidR="006E7D99" w:rsidRDefault="00000000">
      <w:pPr>
        <w:pStyle w:val="afffff5"/>
        <w:ind w:firstLine="420"/>
      </w:pPr>
      <w:bookmarkStart w:id="46" w:name="_Hlk146551702"/>
      <w:r>
        <w:rPr>
          <w:rFonts w:hint="eastAsia"/>
        </w:rPr>
        <w:t>以结果年龄树</w:t>
      </w:r>
      <w:bookmarkStart w:id="47" w:name="OLE_LINK9"/>
      <w:r>
        <w:rPr>
          <w:rFonts w:hint="eastAsia"/>
        </w:rPr>
        <w:t>3株以上为观察对象</w:t>
      </w:r>
      <w:bookmarkEnd w:id="47"/>
      <w:r>
        <w:rPr>
          <w:rFonts w:hint="eastAsia"/>
        </w:rPr>
        <w:t>，</w:t>
      </w:r>
      <w:bookmarkEnd w:id="46"/>
      <w:r>
        <w:rPr>
          <w:rFonts w:hint="eastAsia"/>
        </w:rPr>
        <w:t>每株测量3个基部主枝中心轴线与主干的夹角，依据夹角的平均值确定树姿类型，分为：</w:t>
      </w:r>
    </w:p>
    <w:p w14:paraId="5DB1C205" w14:textId="77777777" w:rsidR="006E7D99" w:rsidRDefault="00000000">
      <w:pPr>
        <w:pStyle w:val="af5"/>
        <w:numPr>
          <w:ilvl w:val="0"/>
          <w:numId w:val="36"/>
        </w:numPr>
      </w:pPr>
      <w:r>
        <w:rPr>
          <w:rFonts w:hint="eastAsia"/>
        </w:rPr>
        <w:t>直立（＜4</w:t>
      </w:r>
      <w:r>
        <w:t>0</w:t>
      </w:r>
      <w:r>
        <w:rPr>
          <w:rFonts w:hint="eastAsia"/>
        </w:rPr>
        <w:t>°）；</w:t>
      </w:r>
    </w:p>
    <w:p w14:paraId="076D354D" w14:textId="77777777" w:rsidR="006E7D99" w:rsidRDefault="00000000">
      <w:pPr>
        <w:pStyle w:val="af5"/>
        <w:numPr>
          <w:ilvl w:val="0"/>
          <w:numId w:val="36"/>
        </w:numPr>
      </w:pPr>
      <w:r>
        <w:rPr>
          <w:rFonts w:hint="eastAsia"/>
        </w:rPr>
        <w:t>半开张（4</w:t>
      </w:r>
      <w:r>
        <w:t>5</w:t>
      </w:r>
      <w:r>
        <w:rPr>
          <w:rFonts w:hint="eastAsia"/>
        </w:rPr>
        <w:t>°</w:t>
      </w:r>
      <w:r>
        <w:rPr>
          <w:rFonts w:hAnsi="宋体" w:hint="eastAsia"/>
        </w:rPr>
        <w:t>～</w:t>
      </w:r>
      <w:r>
        <w:rPr>
          <w:rFonts w:hint="eastAsia"/>
        </w:rPr>
        <w:t>6</w:t>
      </w:r>
      <w:r>
        <w:t>0</w:t>
      </w:r>
      <w:r>
        <w:rPr>
          <w:rFonts w:hint="eastAsia"/>
        </w:rPr>
        <w:t>°）；</w:t>
      </w:r>
    </w:p>
    <w:p w14:paraId="03A28BA4" w14:textId="77777777" w:rsidR="006E7D99" w:rsidRDefault="00000000">
      <w:pPr>
        <w:pStyle w:val="af5"/>
        <w:numPr>
          <w:ilvl w:val="0"/>
          <w:numId w:val="36"/>
        </w:numPr>
      </w:pPr>
      <w:r>
        <w:rPr>
          <w:rFonts w:hint="eastAsia"/>
        </w:rPr>
        <w:t>开张（6</w:t>
      </w:r>
      <w:r>
        <w:t>0</w:t>
      </w:r>
      <w:r>
        <w:rPr>
          <w:rFonts w:hint="eastAsia"/>
        </w:rPr>
        <w:t>°</w:t>
      </w:r>
      <w:r>
        <w:rPr>
          <w:rFonts w:hAnsi="宋体" w:hint="eastAsia"/>
        </w:rPr>
        <w:t>～</w:t>
      </w:r>
      <w:r>
        <w:t>80</w:t>
      </w:r>
      <w:r>
        <w:rPr>
          <w:rFonts w:hint="eastAsia"/>
        </w:rPr>
        <w:t>°）；</w:t>
      </w:r>
    </w:p>
    <w:p w14:paraId="0DD3BCB1" w14:textId="77777777" w:rsidR="006E7D99" w:rsidRDefault="00000000">
      <w:pPr>
        <w:pStyle w:val="af5"/>
        <w:numPr>
          <w:ilvl w:val="0"/>
          <w:numId w:val="36"/>
        </w:numPr>
      </w:pPr>
      <w:r>
        <w:rPr>
          <w:rFonts w:hint="eastAsia"/>
        </w:rPr>
        <w:t>下垂（</w:t>
      </w:r>
      <w:r>
        <w:rPr>
          <w:rFonts w:hAnsi="宋体" w:hint="eastAsia"/>
        </w:rPr>
        <w:t>≥</w:t>
      </w:r>
      <w:r>
        <w:rPr>
          <w:rFonts w:hint="eastAsia"/>
        </w:rPr>
        <w:t>8</w:t>
      </w:r>
      <w:r>
        <w:t>0</w:t>
      </w:r>
      <w:r>
        <w:rPr>
          <w:rFonts w:hAnsi="宋体" w:hint="eastAsia"/>
        </w:rPr>
        <w:t>°</w:t>
      </w:r>
      <w:r>
        <w:rPr>
          <w:rFonts w:hint="eastAsia"/>
        </w:rPr>
        <w:t>）。</w:t>
      </w:r>
    </w:p>
    <w:p w14:paraId="0EFA88ED" w14:textId="77777777" w:rsidR="006E7D99" w:rsidRDefault="00000000">
      <w:pPr>
        <w:pStyle w:val="affe"/>
        <w:spacing w:before="156" w:after="156"/>
      </w:pPr>
      <w:r>
        <w:t>树形</w:t>
      </w:r>
    </w:p>
    <w:p w14:paraId="3C63AF89" w14:textId="77777777" w:rsidR="006E7D99" w:rsidRDefault="00000000">
      <w:pPr>
        <w:pStyle w:val="afffff5"/>
        <w:ind w:firstLine="420"/>
      </w:pPr>
      <w:bookmarkStart w:id="48" w:name="_Hlk152170482"/>
      <w:r>
        <w:rPr>
          <w:rFonts w:hint="eastAsia"/>
        </w:rPr>
        <w:lastRenderedPageBreak/>
        <w:t>用6</w:t>
      </w:r>
      <w:r>
        <w:t>.1.2</w:t>
      </w:r>
      <w:r>
        <w:rPr>
          <w:rFonts w:hint="eastAsia"/>
        </w:rPr>
        <w:t>的样本，</w:t>
      </w:r>
      <w:bookmarkEnd w:id="48"/>
      <w:r>
        <w:rPr>
          <w:rFonts w:hint="eastAsia"/>
        </w:rPr>
        <w:t>在</w:t>
      </w:r>
      <w:proofErr w:type="gramStart"/>
      <w:r>
        <w:rPr>
          <w:rFonts w:hint="eastAsia"/>
        </w:rPr>
        <w:t>末次秋梢</w:t>
      </w:r>
      <w:proofErr w:type="gramEnd"/>
      <w:r>
        <w:rPr>
          <w:rFonts w:hint="eastAsia"/>
        </w:rPr>
        <w:t>叶片转绿到花序抽生前，</w:t>
      </w:r>
      <w:bookmarkStart w:id="49" w:name="_Hlk146555080"/>
      <w:r>
        <w:rPr>
          <w:rFonts w:hint="eastAsia"/>
        </w:rPr>
        <w:t>目测整株树冠，参照图</w:t>
      </w:r>
      <w:r>
        <w:t>1</w:t>
      </w:r>
      <w:r>
        <w:rPr>
          <w:rFonts w:hint="eastAsia"/>
        </w:rPr>
        <w:t>按最大相似原则确定</w:t>
      </w:r>
      <w:bookmarkEnd w:id="49"/>
      <w:r>
        <w:rPr>
          <w:rFonts w:hint="eastAsia"/>
        </w:rPr>
        <w:t>树形类型，分为：</w:t>
      </w:r>
    </w:p>
    <w:p w14:paraId="5751E087" w14:textId="77777777" w:rsidR="006E7D99" w:rsidRDefault="00000000">
      <w:pPr>
        <w:pStyle w:val="af5"/>
        <w:numPr>
          <w:ilvl w:val="0"/>
          <w:numId w:val="37"/>
        </w:numPr>
      </w:pPr>
      <w:r>
        <w:t>椭圆形</w:t>
      </w:r>
      <w:r>
        <w:rPr>
          <w:rFonts w:hint="eastAsia"/>
        </w:rPr>
        <w:t>；</w:t>
      </w:r>
    </w:p>
    <w:p w14:paraId="7B1F7900" w14:textId="77777777" w:rsidR="006E7D99" w:rsidRDefault="00000000">
      <w:pPr>
        <w:pStyle w:val="af5"/>
        <w:numPr>
          <w:ilvl w:val="0"/>
          <w:numId w:val="37"/>
        </w:numPr>
      </w:pPr>
      <w:r>
        <w:rPr>
          <w:rFonts w:hint="eastAsia"/>
        </w:rPr>
        <w:t>圆锥</w:t>
      </w:r>
      <w:r>
        <w:t>形</w:t>
      </w:r>
      <w:r>
        <w:rPr>
          <w:rFonts w:hint="eastAsia"/>
        </w:rPr>
        <w:t>；</w:t>
      </w:r>
    </w:p>
    <w:p w14:paraId="0171ECAA" w14:textId="77777777" w:rsidR="006E7D99" w:rsidRDefault="00000000">
      <w:pPr>
        <w:pStyle w:val="af5"/>
        <w:numPr>
          <w:ilvl w:val="0"/>
          <w:numId w:val="37"/>
        </w:numPr>
      </w:pPr>
      <w:r>
        <w:rPr>
          <w:rFonts w:hint="eastAsia"/>
        </w:rPr>
        <w:t>半圆</w:t>
      </w:r>
      <w:r>
        <w:t>形</w:t>
      </w:r>
      <w:r>
        <w:rPr>
          <w:rFonts w:hint="eastAsia"/>
        </w:rPr>
        <w:t>；</w:t>
      </w:r>
    </w:p>
    <w:p w14:paraId="0A90EC62" w14:textId="77777777" w:rsidR="006E7D99" w:rsidRDefault="00000000">
      <w:pPr>
        <w:pStyle w:val="af5"/>
        <w:numPr>
          <w:ilvl w:val="0"/>
          <w:numId w:val="37"/>
        </w:numPr>
      </w:pPr>
      <w:r>
        <w:rPr>
          <w:rFonts w:hint="eastAsia"/>
        </w:rPr>
        <w:t>圆形。</w:t>
      </w:r>
    </w:p>
    <w:p w14:paraId="74C92F09" w14:textId="77777777" w:rsidR="006E7D99" w:rsidRDefault="00000000">
      <w:pPr>
        <w:spacing w:line="360" w:lineRule="auto"/>
        <w:ind w:firstLineChars="200" w:firstLine="420"/>
        <w:jc w:val="center"/>
        <w:rPr>
          <w:rFonts w:ascii="Times New Roman" w:hAnsi="Times New Roman"/>
        </w:rPr>
      </w:pPr>
      <w:r>
        <w:rPr>
          <w:rFonts w:ascii="Times New Roman" w:hAnsi="Times New Roman" w:hint="eastAsia"/>
          <w:noProof/>
        </w:rPr>
        <w:drawing>
          <wp:inline distT="0" distB="0" distL="0" distR="0" wp14:anchorId="02D7BE38" wp14:editId="29A916EE">
            <wp:extent cx="3524250" cy="3066415"/>
            <wp:effectExtent l="0" t="0" r="0" b="635"/>
            <wp:docPr id="79435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56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58400" cy="3096493"/>
                    </a:xfrm>
                    <a:prstGeom prst="rect">
                      <a:avLst/>
                    </a:prstGeom>
                    <a:noFill/>
                    <a:ln>
                      <a:noFill/>
                    </a:ln>
                  </pic:spPr>
                </pic:pic>
              </a:graphicData>
            </a:graphic>
          </wp:inline>
        </w:drawing>
      </w:r>
    </w:p>
    <w:p w14:paraId="651E63E4" w14:textId="77777777" w:rsidR="006E7D99" w:rsidRDefault="00000000">
      <w:pPr>
        <w:pStyle w:val="afd"/>
        <w:spacing w:before="156" w:after="156"/>
      </w:pPr>
      <w:r>
        <w:rPr>
          <w:rFonts w:hint="eastAsia"/>
        </w:rPr>
        <w:t>红毛丹树形模式图</w:t>
      </w:r>
    </w:p>
    <w:p w14:paraId="59EB0E8C" w14:textId="77777777" w:rsidR="006E7D99" w:rsidRDefault="00000000">
      <w:pPr>
        <w:pStyle w:val="affe"/>
        <w:spacing w:before="156" w:after="156"/>
      </w:pPr>
      <w:r>
        <w:rPr>
          <w:rFonts w:hint="eastAsia"/>
        </w:rPr>
        <w:t>树势</w:t>
      </w:r>
    </w:p>
    <w:p w14:paraId="299A0034" w14:textId="77777777" w:rsidR="006E7D99" w:rsidRDefault="00000000">
      <w:pPr>
        <w:pStyle w:val="afffff5"/>
        <w:ind w:firstLine="420"/>
      </w:pPr>
      <w:bookmarkStart w:id="50" w:name="OLE_LINK10"/>
      <w:r>
        <w:rPr>
          <w:rFonts w:hint="eastAsia"/>
        </w:rPr>
        <w:t>用6.1.2的样本，</w:t>
      </w:r>
      <w:bookmarkEnd w:id="50"/>
      <w:proofErr w:type="gramStart"/>
      <w:r>
        <w:rPr>
          <w:rFonts w:hint="eastAsia"/>
        </w:rPr>
        <w:t>末次秋梢</w:t>
      </w:r>
      <w:proofErr w:type="gramEnd"/>
      <w:r>
        <w:rPr>
          <w:rFonts w:hint="eastAsia"/>
        </w:rPr>
        <w:t>叶片转绿到花序抽生前，目测树冠枝条的数量、长势、叶色、粗度，确定红毛丹植株生长势的强弱。分为：</w:t>
      </w:r>
    </w:p>
    <w:p w14:paraId="1406A196" w14:textId="77777777" w:rsidR="006E7D99" w:rsidRDefault="00000000">
      <w:pPr>
        <w:pStyle w:val="af6"/>
        <w:numPr>
          <w:ilvl w:val="0"/>
          <w:numId w:val="38"/>
        </w:numPr>
        <w:ind w:leftChars="200" w:left="777" w:hanging="357"/>
      </w:pPr>
      <w:r>
        <w:rPr>
          <w:rFonts w:hint="eastAsia"/>
        </w:rPr>
        <w:t>弱；</w:t>
      </w:r>
    </w:p>
    <w:p w14:paraId="5D71B109" w14:textId="77777777" w:rsidR="006E7D99" w:rsidRDefault="00000000">
      <w:pPr>
        <w:pStyle w:val="af5"/>
        <w:numPr>
          <w:ilvl w:val="0"/>
          <w:numId w:val="38"/>
        </w:numPr>
        <w:ind w:leftChars="200" w:left="777" w:hanging="357"/>
      </w:pPr>
      <w:r>
        <w:rPr>
          <w:rFonts w:hint="eastAsia"/>
        </w:rPr>
        <w:t>中；</w:t>
      </w:r>
    </w:p>
    <w:p w14:paraId="6DA1934A" w14:textId="77777777" w:rsidR="006E7D99" w:rsidRDefault="00000000">
      <w:pPr>
        <w:pStyle w:val="af5"/>
        <w:numPr>
          <w:ilvl w:val="0"/>
          <w:numId w:val="38"/>
        </w:numPr>
        <w:ind w:leftChars="200" w:left="780"/>
      </w:pPr>
      <w:r>
        <w:rPr>
          <w:rFonts w:hint="eastAsia"/>
        </w:rPr>
        <w:t>强。</w:t>
      </w:r>
    </w:p>
    <w:p w14:paraId="6A9C62BC" w14:textId="77777777" w:rsidR="006E7D99" w:rsidRDefault="00000000">
      <w:pPr>
        <w:pStyle w:val="affe"/>
        <w:spacing w:before="156" w:after="156"/>
      </w:pPr>
      <w:r>
        <w:rPr>
          <w:rFonts w:hint="eastAsia"/>
        </w:rPr>
        <w:t>主干高度</w:t>
      </w:r>
    </w:p>
    <w:p w14:paraId="0C84B305" w14:textId="77777777" w:rsidR="006E7D99" w:rsidRDefault="00000000">
      <w:pPr>
        <w:pStyle w:val="afffff5"/>
        <w:ind w:firstLine="420"/>
      </w:pPr>
      <w:bookmarkStart w:id="51" w:name="OLE_LINK11"/>
      <w:r>
        <w:rPr>
          <w:rFonts w:hint="eastAsia"/>
        </w:rPr>
        <w:t>用6.1.2的样本，</w:t>
      </w:r>
      <w:bookmarkEnd w:id="51"/>
      <w:r>
        <w:rPr>
          <w:rFonts w:hint="eastAsia"/>
        </w:rPr>
        <w:t>测量从地面到第一主枝的距离，</w:t>
      </w:r>
      <w:bookmarkStart w:id="52" w:name="OLE_LINK12"/>
      <w:r>
        <w:rPr>
          <w:rFonts w:hint="eastAsia"/>
        </w:rPr>
        <w:t>结果以平均值表示，单位为cm，精确到0.1</w:t>
      </w:r>
      <w:r>
        <w:t xml:space="preserve"> </w:t>
      </w:r>
      <w:r>
        <w:rPr>
          <w:rFonts w:hint="eastAsia"/>
        </w:rPr>
        <w:t>cm。</w:t>
      </w:r>
      <w:bookmarkEnd w:id="52"/>
    </w:p>
    <w:p w14:paraId="59D48FCC" w14:textId="77777777" w:rsidR="006E7D99" w:rsidRDefault="00000000">
      <w:pPr>
        <w:pStyle w:val="affe"/>
        <w:spacing w:before="156" w:after="156"/>
      </w:pPr>
      <w:r>
        <w:rPr>
          <w:rFonts w:hint="eastAsia"/>
        </w:rPr>
        <w:t>干周</w:t>
      </w:r>
    </w:p>
    <w:p w14:paraId="4A9D5BCD" w14:textId="77777777" w:rsidR="006E7D99" w:rsidRDefault="00000000">
      <w:pPr>
        <w:pStyle w:val="afffff5"/>
        <w:ind w:firstLine="420"/>
      </w:pPr>
      <w:r>
        <w:rPr>
          <w:rFonts w:hint="eastAsia"/>
        </w:rPr>
        <w:t>实生树测量位置为地面以上2</w:t>
      </w:r>
      <w:r>
        <w:t xml:space="preserve">0 </w:t>
      </w:r>
      <w:r>
        <w:rPr>
          <w:rFonts w:hint="eastAsia"/>
        </w:rPr>
        <w:t>cm处主干的直径，嫁接树在接口以上2</w:t>
      </w:r>
      <w:r>
        <w:t xml:space="preserve">0 </w:t>
      </w:r>
      <w:r>
        <w:rPr>
          <w:rFonts w:hint="eastAsia"/>
        </w:rPr>
        <w:t>cm处，结果以平均值表示，</w:t>
      </w:r>
      <w:bookmarkStart w:id="53" w:name="OLE_LINK13"/>
      <w:r>
        <w:rPr>
          <w:rFonts w:hint="eastAsia"/>
        </w:rPr>
        <w:t>单位为cm，</w:t>
      </w:r>
      <w:bookmarkEnd w:id="53"/>
      <w:r>
        <w:rPr>
          <w:rFonts w:hint="eastAsia"/>
        </w:rPr>
        <w:t>精确到0.1</w:t>
      </w:r>
      <w:r>
        <w:t xml:space="preserve"> </w:t>
      </w:r>
      <w:r>
        <w:rPr>
          <w:rFonts w:hint="eastAsia"/>
        </w:rPr>
        <w:t>cm。</w:t>
      </w:r>
    </w:p>
    <w:p w14:paraId="11D7A762" w14:textId="77777777" w:rsidR="006E7D99" w:rsidRDefault="00000000">
      <w:pPr>
        <w:pStyle w:val="affe"/>
        <w:spacing w:before="156" w:after="156"/>
      </w:pPr>
      <w:r>
        <w:rPr>
          <w:rFonts w:hint="eastAsia"/>
        </w:rPr>
        <w:t>主干表皮</w:t>
      </w:r>
    </w:p>
    <w:p w14:paraId="193D2143" w14:textId="77777777" w:rsidR="006E7D99" w:rsidRDefault="00000000">
      <w:pPr>
        <w:pStyle w:val="afffff5"/>
        <w:ind w:firstLine="420"/>
      </w:pPr>
      <w:r>
        <w:rPr>
          <w:rFonts w:hint="eastAsia"/>
        </w:rPr>
        <w:t>用</w:t>
      </w:r>
      <w:r>
        <w:t>6.1.2</w:t>
      </w:r>
      <w:r>
        <w:rPr>
          <w:rFonts w:hint="eastAsia"/>
        </w:rPr>
        <w:t>的样本，目测及手触树体主干中上部表皮光滑度、裂纹特征，分为：</w:t>
      </w:r>
    </w:p>
    <w:p w14:paraId="5931C5D4" w14:textId="77777777" w:rsidR="006E7D99" w:rsidRDefault="00000000">
      <w:pPr>
        <w:pStyle w:val="af6"/>
        <w:numPr>
          <w:ilvl w:val="0"/>
          <w:numId w:val="39"/>
        </w:numPr>
        <w:ind w:leftChars="200" w:left="777" w:hanging="357"/>
      </w:pPr>
      <w:r>
        <w:t>光滑</w:t>
      </w:r>
      <w:r>
        <w:rPr>
          <w:rFonts w:hint="eastAsia"/>
        </w:rPr>
        <w:t>（树皮光滑，无或几乎无裂纹）；</w:t>
      </w:r>
    </w:p>
    <w:p w14:paraId="657F4296" w14:textId="77777777" w:rsidR="006E7D99" w:rsidRDefault="00000000">
      <w:pPr>
        <w:pStyle w:val="af5"/>
        <w:numPr>
          <w:ilvl w:val="0"/>
          <w:numId w:val="39"/>
        </w:numPr>
        <w:ind w:leftChars="200" w:left="777" w:hanging="357"/>
      </w:pPr>
      <w:r>
        <w:t>粗糙</w:t>
      </w:r>
      <w:r>
        <w:rPr>
          <w:rFonts w:hint="eastAsia"/>
        </w:rPr>
        <w:t>（树皮裂纹小而浅）；</w:t>
      </w:r>
    </w:p>
    <w:p w14:paraId="5E2A55E6" w14:textId="77777777" w:rsidR="006E7D99" w:rsidRDefault="00000000">
      <w:pPr>
        <w:pStyle w:val="af5"/>
        <w:numPr>
          <w:ilvl w:val="0"/>
          <w:numId w:val="39"/>
        </w:numPr>
        <w:ind w:leftChars="200" w:left="420" w:firstLine="0"/>
      </w:pPr>
      <w:r>
        <w:rPr>
          <w:rFonts w:hint="eastAsia"/>
        </w:rPr>
        <w:lastRenderedPageBreak/>
        <w:t>极粗糙（树皮裂纹大而深）。</w:t>
      </w:r>
    </w:p>
    <w:p w14:paraId="192E377E" w14:textId="77777777" w:rsidR="006E7D99" w:rsidRDefault="00000000">
      <w:pPr>
        <w:pStyle w:val="affe"/>
        <w:spacing w:before="156" w:after="156"/>
      </w:pPr>
      <w:r>
        <w:t>主干颜色</w:t>
      </w:r>
    </w:p>
    <w:p w14:paraId="1D139592" w14:textId="77777777" w:rsidR="006E7D99" w:rsidRDefault="00000000">
      <w:pPr>
        <w:pStyle w:val="afffff5"/>
        <w:ind w:firstLine="420"/>
      </w:pPr>
      <w:bookmarkStart w:id="54" w:name="OLE_LINK14"/>
      <w:r>
        <w:rPr>
          <w:rFonts w:hint="eastAsia"/>
        </w:rPr>
        <w:t>用6</w:t>
      </w:r>
      <w:r>
        <w:t>.1.2</w:t>
      </w:r>
      <w:r>
        <w:rPr>
          <w:rFonts w:hint="eastAsia"/>
        </w:rPr>
        <w:t>的样本，</w:t>
      </w:r>
      <w:bookmarkEnd w:id="54"/>
      <w:r>
        <w:rPr>
          <w:rFonts w:hint="eastAsia"/>
        </w:rPr>
        <w:t>观察种质主干树皮颜色</w:t>
      </w:r>
      <w:bookmarkStart w:id="55" w:name="_Hlk146553781"/>
      <w:r>
        <w:rPr>
          <w:rFonts w:hint="eastAsia"/>
        </w:rPr>
        <w:t>，</w:t>
      </w:r>
      <w:bookmarkStart w:id="56" w:name="_Hlk152173130"/>
      <w:r>
        <w:rPr>
          <w:rFonts w:hint="eastAsia"/>
        </w:rPr>
        <w:t>参照标准比色卡按最大相似原则确定</w:t>
      </w:r>
      <w:bookmarkEnd w:id="56"/>
      <w:r>
        <w:rPr>
          <w:rFonts w:hint="eastAsia"/>
        </w:rPr>
        <w:t>主干颜色</w:t>
      </w:r>
      <w:bookmarkEnd w:id="55"/>
      <w:r>
        <w:rPr>
          <w:rFonts w:hint="eastAsia"/>
        </w:rPr>
        <w:t>。</w:t>
      </w:r>
    </w:p>
    <w:p w14:paraId="135DCFBE" w14:textId="77777777" w:rsidR="006E7D99" w:rsidRDefault="00000000">
      <w:pPr>
        <w:pStyle w:val="affe"/>
        <w:spacing w:before="156" w:after="156"/>
      </w:pPr>
      <w:r>
        <w:rPr>
          <w:rFonts w:hint="eastAsia"/>
        </w:rPr>
        <w:t>树冠直径</w:t>
      </w:r>
    </w:p>
    <w:p w14:paraId="10F76D5D" w14:textId="77777777" w:rsidR="006E7D99" w:rsidRDefault="00000000">
      <w:pPr>
        <w:pStyle w:val="afffff5"/>
        <w:ind w:firstLine="420"/>
      </w:pPr>
      <w:bookmarkStart w:id="57" w:name="OLE_LINK15"/>
      <w:r>
        <w:rPr>
          <w:rFonts w:hint="eastAsia"/>
        </w:rPr>
        <w:t>用6</w:t>
      </w:r>
      <w:r>
        <w:t>.1.2</w:t>
      </w:r>
      <w:r>
        <w:rPr>
          <w:rFonts w:hint="eastAsia"/>
        </w:rPr>
        <w:t>的样本，</w:t>
      </w:r>
      <w:bookmarkEnd w:id="57"/>
      <w:r>
        <w:rPr>
          <w:rFonts w:hint="eastAsia"/>
        </w:rPr>
        <w:t>测量树冠南北和东西两个方向长度的平均直径，单位为cm，精确到0</w:t>
      </w:r>
      <w:r>
        <w:t xml:space="preserve">.1 </w:t>
      </w:r>
      <w:r>
        <w:rPr>
          <w:rFonts w:hint="eastAsia"/>
        </w:rPr>
        <w:t>cm。</w:t>
      </w:r>
    </w:p>
    <w:p w14:paraId="7F2B4B3E" w14:textId="77777777" w:rsidR="006E7D99" w:rsidRDefault="00000000">
      <w:pPr>
        <w:pStyle w:val="affe"/>
        <w:spacing w:before="156" w:after="156"/>
      </w:pPr>
      <w:r>
        <w:rPr>
          <w:rFonts w:hint="eastAsia"/>
        </w:rPr>
        <w:t>年抽生新梢次数</w:t>
      </w:r>
    </w:p>
    <w:p w14:paraId="3AF28E26" w14:textId="77777777" w:rsidR="006E7D99" w:rsidRDefault="00000000">
      <w:pPr>
        <w:pStyle w:val="afffff5"/>
        <w:ind w:firstLine="420"/>
      </w:pPr>
      <w:r>
        <w:rPr>
          <w:rFonts w:hint="eastAsia"/>
        </w:rPr>
        <w:t>以3株以上未经短截修剪树为观测对象，记载年抽生新梢次数，结果以平均值表示，单位为次/y，精确到1次/y。</w:t>
      </w:r>
    </w:p>
    <w:p w14:paraId="06440EC4" w14:textId="77777777" w:rsidR="006E7D99" w:rsidRDefault="00000000">
      <w:pPr>
        <w:pStyle w:val="affe"/>
        <w:spacing w:before="156" w:after="156"/>
      </w:pPr>
      <w:r>
        <w:rPr>
          <w:rFonts w:hint="eastAsia"/>
        </w:rPr>
        <w:t>新生枝条颜色</w:t>
      </w:r>
    </w:p>
    <w:p w14:paraId="7BF72933" w14:textId="77777777" w:rsidR="006E7D99" w:rsidRDefault="00000000">
      <w:pPr>
        <w:pStyle w:val="afffff5"/>
        <w:ind w:firstLine="420"/>
      </w:pPr>
      <w:bookmarkStart w:id="58" w:name="_Hlk152173151"/>
      <w:r>
        <w:rPr>
          <w:rFonts w:hint="eastAsia"/>
        </w:rPr>
        <w:t>用6</w:t>
      </w:r>
      <w:r>
        <w:t>.1.2</w:t>
      </w:r>
      <w:r>
        <w:rPr>
          <w:rFonts w:hint="eastAsia"/>
        </w:rPr>
        <w:t>的样本，在</w:t>
      </w:r>
      <w:proofErr w:type="gramStart"/>
      <w:r>
        <w:rPr>
          <w:rFonts w:hint="eastAsia"/>
        </w:rPr>
        <w:t>末次秋梢</w:t>
      </w:r>
      <w:proofErr w:type="gramEnd"/>
      <w:r>
        <w:rPr>
          <w:rFonts w:hint="eastAsia"/>
        </w:rPr>
        <w:t>叶片展开至转绿前，观察树冠外围中上部新梢节间部位的颜色，参照标准比色卡按最大相似原则确定新生枝条颜色。</w:t>
      </w:r>
    </w:p>
    <w:bookmarkEnd w:id="58"/>
    <w:p w14:paraId="53F48BFA" w14:textId="77777777" w:rsidR="006E7D99" w:rsidRDefault="00000000">
      <w:pPr>
        <w:pStyle w:val="affe"/>
        <w:spacing w:before="156" w:after="156"/>
      </w:pPr>
      <w:r>
        <w:rPr>
          <w:rFonts w:hint="eastAsia"/>
        </w:rPr>
        <w:t>老熟枝条颜色</w:t>
      </w:r>
    </w:p>
    <w:p w14:paraId="67AAD8CC" w14:textId="77777777" w:rsidR="006E7D99" w:rsidRDefault="00000000">
      <w:pPr>
        <w:pStyle w:val="afffff5"/>
        <w:ind w:firstLine="420"/>
      </w:pPr>
      <w:bookmarkStart w:id="59" w:name="_Hlk152174531"/>
      <w:r>
        <w:rPr>
          <w:rFonts w:hint="eastAsia"/>
        </w:rPr>
        <w:t>用6.1.2的样本，</w:t>
      </w:r>
      <w:bookmarkEnd w:id="59"/>
      <w:r>
        <w:rPr>
          <w:rFonts w:hint="eastAsia"/>
        </w:rPr>
        <w:t>在</w:t>
      </w:r>
      <w:proofErr w:type="gramStart"/>
      <w:r>
        <w:rPr>
          <w:rFonts w:hint="eastAsia"/>
        </w:rPr>
        <w:t>末次秋梢</w:t>
      </w:r>
      <w:proofErr w:type="gramEnd"/>
      <w:r>
        <w:rPr>
          <w:rFonts w:hint="eastAsia"/>
        </w:rPr>
        <w:t>叶片转绿到花序抽生前，观察树冠外围中上部老熟枝条节间部位的颜色，参照标准比色卡按最大相似原则确定老熟枝条颜色。</w:t>
      </w:r>
    </w:p>
    <w:p w14:paraId="204C084A" w14:textId="77777777" w:rsidR="006E7D99" w:rsidRDefault="00000000">
      <w:pPr>
        <w:pStyle w:val="affe"/>
        <w:spacing w:before="156" w:after="156"/>
      </w:pPr>
      <w:r>
        <w:rPr>
          <w:rFonts w:hint="eastAsia"/>
        </w:rPr>
        <w:t>枝条密度</w:t>
      </w:r>
    </w:p>
    <w:p w14:paraId="1FE6D43A" w14:textId="77777777" w:rsidR="006E7D99" w:rsidRDefault="00000000">
      <w:pPr>
        <w:pStyle w:val="afffff5"/>
        <w:ind w:firstLine="420"/>
      </w:pPr>
      <w:r>
        <w:rPr>
          <w:rFonts w:hint="eastAsia"/>
        </w:rPr>
        <w:t>用6.1.2的样本，目测整株树冠，根据枝条数量和分布判断枝条疏密程度。分为：</w:t>
      </w:r>
    </w:p>
    <w:p w14:paraId="75688AA3" w14:textId="77777777" w:rsidR="006E7D99" w:rsidRDefault="00000000">
      <w:pPr>
        <w:pStyle w:val="af6"/>
        <w:numPr>
          <w:ilvl w:val="0"/>
          <w:numId w:val="40"/>
        </w:numPr>
        <w:ind w:leftChars="200" w:left="777" w:hanging="357"/>
      </w:pPr>
      <w:r>
        <w:rPr>
          <w:rFonts w:hint="eastAsia"/>
        </w:rPr>
        <w:t>稀；</w:t>
      </w:r>
    </w:p>
    <w:p w14:paraId="469B79B0" w14:textId="77777777" w:rsidR="006E7D99" w:rsidRDefault="00000000">
      <w:pPr>
        <w:pStyle w:val="af6"/>
        <w:numPr>
          <w:ilvl w:val="0"/>
          <w:numId w:val="40"/>
        </w:numPr>
        <w:ind w:leftChars="200" w:left="777" w:hanging="357"/>
      </w:pPr>
      <w:r>
        <w:rPr>
          <w:rFonts w:hint="eastAsia"/>
        </w:rPr>
        <w:t>中；</w:t>
      </w:r>
    </w:p>
    <w:p w14:paraId="5598331F" w14:textId="77777777" w:rsidR="006E7D99" w:rsidRDefault="00000000">
      <w:pPr>
        <w:pStyle w:val="af6"/>
        <w:numPr>
          <w:ilvl w:val="0"/>
          <w:numId w:val="40"/>
        </w:numPr>
        <w:ind w:leftChars="200" w:left="777" w:hanging="357"/>
      </w:pPr>
      <w:r>
        <w:rPr>
          <w:rFonts w:hint="eastAsia"/>
        </w:rPr>
        <w:t>密。</w:t>
      </w:r>
    </w:p>
    <w:p w14:paraId="4AEE1277" w14:textId="77777777" w:rsidR="006E7D99" w:rsidRDefault="00000000">
      <w:pPr>
        <w:pStyle w:val="affe"/>
        <w:spacing w:before="156" w:after="156"/>
      </w:pPr>
      <w:r>
        <w:rPr>
          <w:rFonts w:hint="eastAsia"/>
        </w:rPr>
        <w:t>枝条排列方式</w:t>
      </w:r>
    </w:p>
    <w:p w14:paraId="2A472FC8" w14:textId="77777777" w:rsidR="006E7D99" w:rsidRDefault="00000000">
      <w:pPr>
        <w:pStyle w:val="afffff5"/>
        <w:ind w:firstLine="420"/>
      </w:pPr>
      <w:r>
        <w:rPr>
          <w:rFonts w:hint="eastAsia"/>
        </w:rPr>
        <w:t>用6.1.2的样本，目测整株树冠，观察</w:t>
      </w:r>
      <w:proofErr w:type="gramStart"/>
      <w:r>
        <w:rPr>
          <w:rFonts w:hint="eastAsia"/>
        </w:rPr>
        <w:t>枝条着</w:t>
      </w:r>
      <w:proofErr w:type="gramEnd"/>
      <w:r>
        <w:rPr>
          <w:rFonts w:hint="eastAsia"/>
        </w:rPr>
        <w:t>生角度，参照图2按最大相似原则确定枝条排列方式，分为。分为：</w:t>
      </w:r>
    </w:p>
    <w:p w14:paraId="0800C940" w14:textId="77777777" w:rsidR="006E7D99" w:rsidRDefault="00000000">
      <w:pPr>
        <w:pStyle w:val="af6"/>
        <w:numPr>
          <w:ilvl w:val="0"/>
          <w:numId w:val="41"/>
        </w:numPr>
        <w:ind w:left="709" w:hanging="283"/>
      </w:pPr>
      <w:r>
        <w:t xml:space="preserve"> </w:t>
      </w:r>
      <w:r>
        <w:rPr>
          <w:rFonts w:hint="eastAsia"/>
        </w:rPr>
        <w:t>直生；</w:t>
      </w:r>
    </w:p>
    <w:p w14:paraId="21355B91" w14:textId="77777777" w:rsidR="006E7D99" w:rsidRDefault="00000000">
      <w:pPr>
        <w:pStyle w:val="af6"/>
        <w:numPr>
          <w:ilvl w:val="0"/>
          <w:numId w:val="41"/>
        </w:numPr>
        <w:ind w:leftChars="200" w:left="777" w:hanging="357"/>
      </w:pPr>
      <w:r>
        <w:rPr>
          <w:rFonts w:hint="eastAsia"/>
        </w:rPr>
        <w:t>水平生；</w:t>
      </w:r>
    </w:p>
    <w:p w14:paraId="17068FD0" w14:textId="77777777" w:rsidR="006E7D99" w:rsidRDefault="00000000">
      <w:pPr>
        <w:pStyle w:val="af6"/>
        <w:numPr>
          <w:ilvl w:val="0"/>
          <w:numId w:val="41"/>
        </w:numPr>
        <w:ind w:leftChars="200" w:left="777" w:hanging="357"/>
      </w:pPr>
      <w:r>
        <w:rPr>
          <w:rFonts w:hint="eastAsia"/>
        </w:rPr>
        <w:t>不规则。</w:t>
      </w:r>
    </w:p>
    <w:p w14:paraId="71C7D2A3" w14:textId="77777777" w:rsidR="006E7D99" w:rsidRDefault="00000000">
      <w:pPr>
        <w:pStyle w:val="afffff5"/>
        <w:ind w:firstLine="420"/>
      </w:pPr>
      <w:r>
        <w:rPr>
          <w:noProof/>
        </w:rPr>
        <w:drawing>
          <wp:inline distT="0" distB="0" distL="0" distR="0" wp14:anchorId="56E15EDC" wp14:editId="1F0109D2">
            <wp:extent cx="4749800" cy="933450"/>
            <wp:effectExtent l="0" t="0" r="0" b="0"/>
            <wp:docPr id="19703891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89195"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49800" cy="933450"/>
                    </a:xfrm>
                    <a:prstGeom prst="rect">
                      <a:avLst/>
                    </a:prstGeom>
                    <a:noFill/>
                    <a:ln>
                      <a:noFill/>
                    </a:ln>
                  </pic:spPr>
                </pic:pic>
              </a:graphicData>
            </a:graphic>
          </wp:inline>
        </w:drawing>
      </w:r>
    </w:p>
    <w:p w14:paraId="19E89A46" w14:textId="77777777" w:rsidR="006E7D99" w:rsidRDefault="00000000">
      <w:pPr>
        <w:pStyle w:val="afd"/>
        <w:spacing w:before="156" w:after="156"/>
      </w:pPr>
      <w:r>
        <w:rPr>
          <w:rFonts w:hint="eastAsia"/>
        </w:rPr>
        <w:t>枝条排列方式</w:t>
      </w:r>
    </w:p>
    <w:p w14:paraId="0B732801" w14:textId="77777777" w:rsidR="006E7D99" w:rsidRDefault="006E7D99">
      <w:pPr>
        <w:pStyle w:val="affe"/>
        <w:numPr>
          <w:ilvl w:val="0"/>
          <w:numId w:val="0"/>
        </w:numPr>
        <w:spacing w:before="156" w:after="156"/>
      </w:pPr>
    </w:p>
    <w:p w14:paraId="5BD26728" w14:textId="77777777" w:rsidR="006E7D99" w:rsidRDefault="00000000">
      <w:pPr>
        <w:pStyle w:val="affe"/>
        <w:spacing w:before="156" w:after="156"/>
      </w:pPr>
      <w:r>
        <w:rPr>
          <w:rFonts w:hint="eastAsia"/>
        </w:rPr>
        <w:t>小叶长度</w:t>
      </w:r>
    </w:p>
    <w:p w14:paraId="31CC5D99" w14:textId="77777777" w:rsidR="006E7D99" w:rsidRDefault="00000000">
      <w:pPr>
        <w:pStyle w:val="afffff5"/>
        <w:ind w:firstLine="420"/>
      </w:pPr>
      <w:r>
        <w:rPr>
          <w:rFonts w:hint="eastAsia"/>
        </w:rPr>
        <w:lastRenderedPageBreak/>
        <w:t>用6.1.2的样本，在</w:t>
      </w:r>
      <w:proofErr w:type="gramStart"/>
      <w:r>
        <w:rPr>
          <w:rFonts w:hint="eastAsia"/>
        </w:rPr>
        <w:t>末次秋梢</w:t>
      </w:r>
      <w:proofErr w:type="gramEnd"/>
      <w:r>
        <w:rPr>
          <w:rFonts w:hint="eastAsia"/>
        </w:rPr>
        <w:t>叶片完全转绿到花序抽生前，在树冠外围中上部选5个末次枝，从上端往下端计，取第三复叶的第2</w:t>
      </w:r>
      <w:r>
        <w:rPr>
          <w:rFonts w:hAnsi="宋体" w:hint="eastAsia"/>
        </w:rPr>
        <w:t>～</w:t>
      </w:r>
      <w:r>
        <w:t>3</w:t>
      </w:r>
      <w:r>
        <w:rPr>
          <w:rFonts w:hint="eastAsia"/>
        </w:rPr>
        <w:t>对小叶，测量小叶基部至叶尖的长度。结果以平均值表示，单位为cm，精确到0.1 cm。</w:t>
      </w:r>
    </w:p>
    <w:p w14:paraId="082F77EC" w14:textId="77777777" w:rsidR="006E7D99" w:rsidRDefault="00000000">
      <w:pPr>
        <w:pStyle w:val="affe"/>
        <w:spacing w:before="156" w:after="156"/>
      </w:pPr>
      <w:r>
        <w:rPr>
          <w:rFonts w:hint="eastAsia"/>
        </w:rPr>
        <w:t>小叶宽度</w:t>
      </w:r>
    </w:p>
    <w:p w14:paraId="20185B33" w14:textId="77777777" w:rsidR="006E7D99" w:rsidRDefault="00000000">
      <w:pPr>
        <w:pStyle w:val="afffff5"/>
        <w:ind w:firstLine="420"/>
      </w:pPr>
      <w:r>
        <w:rPr>
          <w:rFonts w:hint="eastAsia"/>
        </w:rPr>
        <w:t>用6.</w:t>
      </w:r>
      <w:r>
        <w:t>1.15</w:t>
      </w:r>
      <w:r>
        <w:rPr>
          <w:rFonts w:hint="eastAsia"/>
        </w:rPr>
        <w:t>的样本，测量小叶最宽处的宽度。结果以平均值表示，单位为cm，精确到0.1 cm。</w:t>
      </w:r>
    </w:p>
    <w:p w14:paraId="616F6B6C" w14:textId="77777777" w:rsidR="006E7D99" w:rsidRDefault="00000000">
      <w:pPr>
        <w:pStyle w:val="affe"/>
        <w:spacing w:before="156" w:after="156"/>
      </w:pPr>
      <w:r>
        <w:rPr>
          <w:rFonts w:hint="eastAsia"/>
        </w:rPr>
        <w:t>叶形指数</w:t>
      </w:r>
    </w:p>
    <w:p w14:paraId="0A78FB69" w14:textId="77777777" w:rsidR="006E7D99" w:rsidRDefault="00000000">
      <w:pPr>
        <w:pStyle w:val="afffff5"/>
        <w:ind w:firstLine="420"/>
      </w:pPr>
      <w:r>
        <w:rPr>
          <w:rFonts w:hint="eastAsia"/>
        </w:rPr>
        <w:t>用6</w:t>
      </w:r>
      <w:r>
        <w:t>.1.15</w:t>
      </w:r>
      <w:r>
        <w:rPr>
          <w:rFonts w:hint="eastAsia"/>
        </w:rPr>
        <w:t>和6</w:t>
      </w:r>
      <w:r>
        <w:t>.1.16</w:t>
      </w:r>
      <w:r>
        <w:rPr>
          <w:rFonts w:hint="eastAsia"/>
        </w:rPr>
        <w:t>的结果，计算叶片长度/叶片宽度的比值，精确到0</w:t>
      </w:r>
      <w:r>
        <w:t>.1</w:t>
      </w:r>
      <w:r>
        <w:rPr>
          <w:rFonts w:hint="eastAsia"/>
        </w:rPr>
        <w:t>。</w:t>
      </w:r>
    </w:p>
    <w:p w14:paraId="5E519135" w14:textId="77777777" w:rsidR="006E7D99" w:rsidRDefault="00000000">
      <w:pPr>
        <w:pStyle w:val="affe"/>
        <w:spacing w:before="156" w:after="156"/>
      </w:pPr>
      <w:r>
        <w:rPr>
          <w:rFonts w:hint="eastAsia"/>
        </w:rPr>
        <w:t>小叶形状</w:t>
      </w:r>
    </w:p>
    <w:p w14:paraId="7A3C8294" w14:textId="77777777" w:rsidR="006E7D99" w:rsidRDefault="00000000">
      <w:pPr>
        <w:pStyle w:val="afffff5"/>
        <w:ind w:firstLine="420"/>
      </w:pPr>
      <w:r>
        <w:rPr>
          <w:rFonts w:hint="eastAsia"/>
        </w:rPr>
        <w:t>用6.</w:t>
      </w:r>
      <w:r>
        <w:t>1.15</w:t>
      </w:r>
      <w:r>
        <w:rPr>
          <w:rFonts w:hint="eastAsia"/>
        </w:rPr>
        <w:t>的样本，观察小叶形状，参照图3按最大相似原则确定小叶形状。分为：</w:t>
      </w:r>
    </w:p>
    <w:p w14:paraId="7E6A7048" w14:textId="77777777" w:rsidR="006E7D99" w:rsidRDefault="00000000">
      <w:pPr>
        <w:pStyle w:val="afffff5"/>
        <w:numPr>
          <w:ilvl w:val="0"/>
          <w:numId w:val="42"/>
        </w:numPr>
        <w:ind w:left="0" w:firstLineChars="0" w:firstLine="420"/>
      </w:pPr>
      <w:proofErr w:type="gramStart"/>
      <w:r>
        <w:rPr>
          <w:rFonts w:hint="eastAsia"/>
        </w:rPr>
        <w:t>倒卵圆形</w:t>
      </w:r>
      <w:proofErr w:type="gramEnd"/>
      <w:r>
        <w:rPr>
          <w:rFonts w:hint="eastAsia"/>
        </w:rPr>
        <w:t>；</w:t>
      </w:r>
    </w:p>
    <w:p w14:paraId="5462788F" w14:textId="77777777" w:rsidR="006E7D99" w:rsidRDefault="00000000">
      <w:pPr>
        <w:pStyle w:val="afffff5"/>
        <w:numPr>
          <w:ilvl w:val="0"/>
          <w:numId w:val="42"/>
        </w:numPr>
        <w:ind w:left="0" w:firstLineChars="0" w:firstLine="420"/>
      </w:pPr>
      <w:r>
        <w:rPr>
          <w:rFonts w:hint="eastAsia"/>
        </w:rPr>
        <w:t>椭圆形；</w:t>
      </w:r>
    </w:p>
    <w:p w14:paraId="60B7F045" w14:textId="77777777" w:rsidR="006E7D99" w:rsidRDefault="00000000">
      <w:pPr>
        <w:pStyle w:val="afffff5"/>
        <w:numPr>
          <w:ilvl w:val="0"/>
          <w:numId w:val="42"/>
        </w:numPr>
        <w:ind w:left="0" w:firstLineChars="0" w:firstLine="420"/>
      </w:pPr>
      <w:r>
        <w:rPr>
          <w:rFonts w:hint="eastAsia"/>
        </w:rPr>
        <w:t>披针形。</w:t>
      </w:r>
    </w:p>
    <w:p w14:paraId="0B897D9B" w14:textId="77777777" w:rsidR="006E7D99" w:rsidRDefault="00000000">
      <w:pPr>
        <w:pStyle w:val="afffff5"/>
        <w:ind w:firstLine="420"/>
      </w:pPr>
      <w:r>
        <w:rPr>
          <w:rFonts w:ascii="Times New Roman" w:hint="eastAsia"/>
          <w:noProof/>
          <w:szCs w:val="22"/>
        </w:rPr>
        <w:drawing>
          <wp:inline distT="0" distB="0" distL="0" distR="0" wp14:anchorId="05E28659" wp14:editId="5E48BBA1">
            <wp:extent cx="4267200" cy="2462530"/>
            <wp:effectExtent l="0" t="0" r="0" b="0"/>
            <wp:docPr id="10564384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38425"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272120" cy="2465741"/>
                    </a:xfrm>
                    <a:prstGeom prst="rect">
                      <a:avLst/>
                    </a:prstGeom>
                    <a:noFill/>
                    <a:ln>
                      <a:noFill/>
                    </a:ln>
                  </pic:spPr>
                </pic:pic>
              </a:graphicData>
            </a:graphic>
          </wp:inline>
        </w:drawing>
      </w:r>
    </w:p>
    <w:p w14:paraId="34A4646C" w14:textId="77777777" w:rsidR="006E7D99" w:rsidRDefault="00000000">
      <w:pPr>
        <w:pStyle w:val="afd"/>
        <w:spacing w:before="156" w:after="156"/>
      </w:pPr>
      <w:r>
        <w:rPr>
          <w:rFonts w:hint="eastAsia"/>
        </w:rPr>
        <w:t>小叶形状</w:t>
      </w:r>
    </w:p>
    <w:p w14:paraId="21AD5728" w14:textId="77777777" w:rsidR="006E7D99" w:rsidRDefault="00000000">
      <w:pPr>
        <w:pStyle w:val="affe"/>
        <w:spacing w:before="156" w:after="156"/>
      </w:pPr>
      <w:r>
        <w:rPr>
          <w:rFonts w:hint="eastAsia"/>
        </w:rPr>
        <w:t>嫩叶颜色</w:t>
      </w:r>
    </w:p>
    <w:p w14:paraId="11F55DCB" w14:textId="77777777" w:rsidR="006E7D99" w:rsidRDefault="00000000">
      <w:pPr>
        <w:pStyle w:val="afffff5"/>
        <w:ind w:firstLine="420"/>
      </w:pPr>
      <w:r>
        <w:rPr>
          <w:rFonts w:hint="eastAsia"/>
        </w:rPr>
        <w:t>用6.1.2的样本，在末</w:t>
      </w:r>
      <w:proofErr w:type="gramStart"/>
      <w:r>
        <w:rPr>
          <w:rFonts w:hint="eastAsia"/>
        </w:rPr>
        <w:t>次秋梢抽</w:t>
      </w:r>
      <w:proofErr w:type="gramEnd"/>
      <w:r>
        <w:rPr>
          <w:rFonts w:hint="eastAsia"/>
        </w:rPr>
        <w:t>生期，目测树冠外围中上部刚展开的嫩叶，参照标准比色卡按最大相似原则确定嫩叶颜色。</w:t>
      </w:r>
    </w:p>
    <w:p w14:paraId="0D1BFA6F" w14:textId="77777777" w:rsidR="006E7D99" w:rsidRDefault="00000000">
      <w:pPr>
        <w:pStyle w:val="affe"/>
        <w:spacing w:before="156" w:after="156"/>
      </w:pPr>
      <w:r>
        <w:rPr>
          <w:rFonts w:hint="eastAsia"/>
        </w:rPr>
        <w:t>成熟叶片颜色</w:t>
      </w:r>
    </w:p>
    <w:p w14:paraId="056324F5" w14:textId="77777777" w:rsidR="006E7D99" w:rsidRDefault="00000000">
      <w:pPr>
        <w:pStyle w:val="afffff5"/>
        <w:ind w:firstLine="420"/>
      </w:pPr>
      <w:r>
        <w:rPr>
          <w:rFonts w:hint="eastAsia"/>
        </w:rPr>
        <w:t>用6.1.2的样本，在</w:t>
      </w:r>
      <w:proofErr w:type="gramStart"/>
      <w:r>
        <w:rPr>
          <w:rFonts w:hint="eastAsia"/>
        </w:rPr>
        <w:t>末次秋梢</w:t>
      </w:r>
      <w:proofErr w:type="gramEnd"/>
      <w:r>
        <w:rPr>
          <w:rFonts w:hint="eastAsia"/>
        </w:rPr>
        <w:t>转绿老熟至花序抽生前，目测树冠外围中</w:t>
      </w:r>
      <w:proofErr w:type="gramStart"/>
      <w:r>
        <w:rPr>
          <w:rFonts w:hint="eastAsia"/>
        </w:rPr>
        <w:t>上部末</w:t>
      </w:r>
      <w:proofErr w:type="gramEnd"/>
      <w:r>
        <w:rPr>
          <w:rFonts w:hint="eastAsia"/>
        </w:rPr>
        <w:t>次枝梢成熟叶片的颜色，参照标准比色卡按最大相似原则确定成熟叶片的颜色。分为：</w:t>
      </w:r>
    </w:p>
    <w:p w14:paraId="478D7A0F" w14:textId="77777777" w:rsidR="006E7D99" w:rsidRDefault="00000000">
      <w:pPr>
        <w:pStyle w:val="afffff5"/>
        <w:numPr>
          <w:ilvl w:val="0"/>
          <w:numId w:val="43"/>
        </w:numPr>
        <w:ind w:leftChars="200" w:left="840" w:hangingChars="200" w:hanging="420"/>
      </w:pPr>
      <w:r>
        <w:rPr>
          <w:rFonts w:hint="eastAsia"/>
        </w:rPr>
        <w:t>淡绿色；</w:t>
      </w:r>
    </w:p>
    <w:p w14:paraId="19906DFD" w14:textId="77777777" w:rsidR="006E7D99" w:rsidRDefault="00000000">
      <w:pPr>
        <w:pStyle w:val="afffff5"/>
        <w:numPr>
          <w:ilvl w:val="0"/>
          <w:numId w:val="43"/>
        </w:numPr>
        <w:ind w:leftChars="200" w:left="840" w:hangingChars="200" w:hanging="420"/>
      </w:pPr>
      <w:r>
        <w:rPr>
          <w:rFonts w:hint="eastAsia"/>
        </w:rPr>
        <w:t>绿色；</w:t>
      </w:r>
    </w:p>
    <w:p w14:paraId="54D842E6" w14:textId="77777777" w:rsidR="006E7D99" w:rsidRDefault="00000000">
      <w:pPr>
        <w:pStyle w:val="afffff5"/>
        <w:numPr>
          <w:ilvl w:val="0"/>
          <w:numId w:val="43"/>
        </w:numPr>
        <w:ind w:leftChars="200" w:left="840" w:hangingChars="200" w:hanging="420"/>
      </w:pPr>
      <w:r>
        <w:rPr>
          <w:rFonts w:hint="eastAsia"/>
        </w:rPr>
        <w:t>深绿色；</w:t>
      </w:r>
    </w:p>
    <w:p w14:paraId="078B500B" w14:textId="77777777" w:rsidR="006E7D99" w:rsidRDefault="00000000">
      <w:pPr>
        <w:pStyle w:val="afffff5"/>
        <w:numPr>
          <w:ilvl w:val="0"/>
          <w:numId w:val="43"/>
        </w:numPr>
        <w:ind w:leftChars="200" w:left="840" w:hangingChars="200" w:hanging="420"/>
      </w:pPr>
      <w:r>
        <w:rPr>
          <w:rFonts w:hint="eastAsia"/>
        </w:rPr>
        <w:t>其他。</w:t>
      </w:r>
    </w:p>
    <w:p w14:paraId="068A6B59" w14:textId="77777777" w:rsidR="006E7D99" w:rsidRDefault="00000000">
      <w:pPr>
        <w:pStyle w:val="affe"/>
        <w:spacing w:before="156" w:after="156"/>
      </w:pPr>
      <w:r>
        <w:rPr>
          <w:rFonts w:hint="eastAsia"/>
        </w:rPr>
        <w:t>小叶叶柄长度</w:t>
      </w:r>
    </w:p>
    <w:p w14:paraId="0744F566" w14:textId="77777777" w:rsidR="006E7D99" w:rsidRDefault="00000000">
      <w:pPr>
        <w:pStyle w:val="afffff5"/>
        <w:ind w:left="397" w:firstLineChars="0" w:firstLine="0"/>
      </w:pPr>
      <w:r>
        <w:rPr>
          <w:rFonts w:hint="eastAsia"/>
        </w:rPr>
        <w:lastRenderedPageBreak/>
        <w:t>用6.</w:t>
      </w:r>
      <w:r>
        <w:t>1.15</w:t>
      </w:r>
      <w:r>
        <w:rPr>
          <w:rFonts w:hint="eastAsia"/>
        </w:rPr>
        <w:t>的样本，测量小叶叶柄长度。结果以平均值表示，单位为cm，精确到0</w:t>
      </w:r>
      <w:r>
        <w:t xml:space="preserve">.1 </w:t>
      </w:r>
      <w:r>
        <w:rPr>
          <w:rFonts w:hint="eastAsia"/>
        </w:rPr>
        <w:t>cm。</w:t>
      </w:r>
    </w:p>
    <w:p w14:paraId="7B870924" w14:textId="77777777" w:rsidR="006E7D99" w:rsidRDefault="00000000">
      <w:pPr>
        <w:pStyle w:val="affe"/>
        <w:spacing w:before="156" w:after="156"/>
      </w:pPr>
      <w:r>
        <w:rPr>
          <w:rFonts w:hint="eastAsia"/>
        </w:rPr>
        <w:t>复叶叶柄长度</w:t>
      </w:r>
    </w:p>
    <w:p w14:paraId="0676A809" w14:textId="77777777" w:rsidR="006E7D99" w:rsidRDefault="00000000">
      <w:pPr>
        <w:pStyle w:val="afffff5"/>
        <w:ind w:firstLine="420"/>
      </w:pPr>
      <w:r>
        <w:rPr>
          <w:rFonts w:hint="eastAsia"/>
        </w:rPr>
        <w:t>在植株的树冠外围中上部随机取4个正常枝梢，每个枝梢中部取2条生长正常的老熟复叶。用直尺测量复叶基部在枝梢上着生点至第一对</w:t>
      </w:r>
      <w:proofErr w:type="gramStart"/>
      <w:r>
        <w:rPr>
          <w:rFonts w:hint="eastAsia"/>
        </w:rPr>
        <w:t>复叶着</w:t>
      </w:r>
      <w:proofErr w:type="gramEnd"/>
      <w:r>
        <w:rPr>
          <w:rFonts w:hint="eastAsia"/>
        </w:rPr>
        <w:t>生点的距离，</w:t>
      </w:r>
      <w:bookmarkStart w:id="60" w:name="_Hlk152171796"/>
      <w:r>
        <w:rPr>
          <w:rFonts w:hint="eastAsia"/>
        </w:rPr>
        <w:t>结果以平均值表示，单位为cm，精确到0</w:t>
      </w:r>
      <w:r>
        <w:t xml:space="preserve">.1 </w:t>
      </w:r>
      <w:r>
        <w:rPr>
          <w:rFonts w:hint="eastAsia"/>
        </w:rPr>
        <w:t>cm。</w:t>
      </w:r>
      <w:bookmarkEnd w:id="60"/>
    </w:p>
    <w:p w14:paraId="111921C9" w14:textId="77777777" w:rsidR="006E7D99" w:rsidRDefault="00000000">
      <w:pPr>
        <w:pStyle w:val="affe"/>
        <w:spacing w:before="156" w:after="156"/>
      </w:pPr>
      <w:r>
        <w:rPr>
          <w:rFonts w:hint="eastAsia"/>
        </w:rPr>
        <w:t>小叶排列方式</w:t>
      </w:r>
    </w:p>
    <w:p w14:paraId="0C31DE8F" w14:textId="77777777" w:rsidR="006E7D99" w:rsidRDefault="00000000">
      <w:pPr>
        <w:pStyle w:val="afffff5"/>
        <w:ind w:firstLine="420"/>
      </w:pPr>
      <w:bookmarkStart w:id="61" w:name="_Hlk100157753"/>
      <w:r>
        <w:rPr>
          <w:rFonts w:hint="eastAsia"/>
        </w:rPr>
        <w:t>用</w:t>
      </w:r>
      <w:r>
        <w:t>6.1.23</w:t>
      </w:r>
      <w:r>
        <w:rPr>
          <w:rFonts w:hint="eastAsia"/>
        </w:rPr>
        <w:t>的样本，</w:t>
      </w:r>
      <w:bookmarkEnd w:id="61"/>
      <w:r>
        <w:rPr>
          <w:rFonts w:hint="eastAsia"/>
        </w:rPr>
        <w:t>目测</w:t>
      </w:r>
      <w:proofErr w:type="gramStart"/>
      <w:r>
        <w:rPr>
          <w:rFonts w:hint="eastAsia"/>
        </w:rPr>
        <w:t>小叶着</w:t>
      </w:r>
      <w:proofErr w:type="gramEnd"/>
      <w:r>
        <w:rPr>
          <w:rFonts w:hint="eastAsia"/>
        </w:rPr>
        <w:t>生方式，以最多的类型为准。分为：</w:t>
      </w:r>
    </w:p>
    <w:p w14:paraId="7033D2D0" w14:textId="77777777" w:rsidR="006E7D99" w:rsidRDefault="00000000">
      <w:pPr>
        <w:pStyle w:val="af5"/>
        <w:numPr>
          <w:ilvl w:val="0"/>
          <w:numId w:val="44"/>
        </w:numPr>
      </w:pPr>
      <w:r>
        <w:rPr>
          <w:rFonts w:hint="eastAsia"/>
        </w:rPr>
        <w:t>互生；</w:t>
      </w:r>
    </w:p>
    <w:p w14:paraId="0F2B5E9E" w14:textId="77777777" w:rsidR="006E7D99" w:rsidRDefault="00000000">
      <w:pPr>
        <w:pStyle w:val="af5"/>
        <w:numPr>
          <w:ilvl w:val="0"/>
          <w:numId w:val="44"/>
        </w:numPr>
      </w:pPr>
      <w:r>
        <w:rPr>
          <w:rFonts w:hint="eastAsia"/>
        </w:rPr>
        <w:t>对生。</w:t>
      </w:r>
    </w:p>
    <w:p w14:paraId="0DD979FD" w14:textId="77777777" w:rsidR="006E7D99" w:rsidRDefault="00000000">
      <w:pPr>
        <w:pStyle w:val="affe"/>
        <w:spacing w:before="156" w:after="156"/>
      </w:pPr>
      <w:r>
        <w:rPr>
          <w:rFonts w:hint="eastAsia"/>
        </w:rPr>
        <w:t>小叶对数</w:t>
      </w:r>
    </w:p>
    <w:p w14:paraId="6B29A74A" w14:textId="77777777" w:rsidR="006E7D99" w:rsidRDefault="00000000">
      <w:pPr>
        <w:pStyle w:val="afffff5"/>
        <w:ind w:firstLine="420"/>
      </w:pPr>
      <w:r>
        <w:rPr>
          <w:rFonts w:hint="eastAsia"/>
        </w:rPr>
        <w:t>用</w:t>
      </w:r>
      <w:r>
        <w:t>6.1.23的样本，</w:t>
      </w:r>
      <w:r>
        <w:rPr>
          <w:rFonts w:hint="eastAsia"/>
        </w:rPr>
        <w:t>目测每条复叶的小叶对数。结果以平均数表示，单位为对/枝，精确到0</w:t>
      </w:r>
      <w:r>
        <w:t>.1/</w:t>
      </w:r>
      <w:r>
        <w:rPr>
          <w:rFonts w:hint="eastAsia"/>
        </w:rPr>
        <w:t>枝。</w:t>
      </w:r>
    </w:p>
    <w:p w14:paraId="3803AD8E" w14:textId="77777777" w:rsidR="006E7D99" w:rsidRDefault="00000000">
      <w:pPr>
        <w:pStyle w:val="affe"/>
        <w:spacing w:before="156" w:after="156"/>
      </w:pPr>
      <w:r>
        <w:rPr>
          <w:rFonts w:hint="eastAsia"/>
        </w:rPr>
        <w:t>叶尖形状</w:t>
      </w:r>
    </w:p>
    <w:p w14:paraId="0025FB2E" w14:textId="77777777" w:rsidR="006E7D99" w:rsidRDefault="00000000">
      <w:pPr>
        <w:pStyle w:val="afffff5"/>
        <w:ind w:firstLine="420"/>
      </w:pPr>
      <w:r>
        <w:rPr>
          <w:rFonts w:hint="eastAsia"/>
        </w:rPr>
        <w:t>用</w:t>
      </w:r>
      <w:r>
        <w:t>6.1.23的样本，</w:t>
      </w:r>
      <w:r>
        <w:rPr>
          <w:rFonts w:hint="eastAsia"/>
        </w:rPr>
        <w:t>在每条复叶中取1对正常小叶，目测叶尖形状，参照图4按最大相似原则确定叶尖形状。分为：</w:t>
      </w:r>
    </w:p>
    <w:p w14:paraId="4C21B7FA" w14:textId="77777777" w:rsidR="006E7D99" w:rsidRDefault="00000000">
      <w:pPr>
        <w:pStyle w:val="af5"/>
        <w:numPr>
          <w:ilvl w:val="0"/>
          <w:numId w:val="45"/>
        </w:numPr>
      </w:pPr>
      <w:r>
        <w:rPr>
          <w:rFonts w:hint="eastAsia"/>
        </w:rPr>
        <w:t>锐尖；</w:t>
      </w:r>
    </w:p>
    <w:p w14:paraId="449BC85D" w14:textId="77777777" w:rsidR="006E7D99" w:rsidRDefault="00000000">
      <w:pPr>
        <w:pStyle w:val="af5"/>
        <w:numPr>
          <w:ilvl w:val="0"/>
          <w:numId w:val="45"/>
        </w:numPr>
      </w:pPr>
      <w:r>
        <w:rPr>
          <w:rFonts w:hint="eastAsia"/>
        </w:rPr>
        <w:t>渐尖；</w:t>
      </w:r>
    </w:p>
    <w:p w14:paraId="27627825" w14:textId="77777777" w:rsidR="006E7D99" w:rsidRDefault="00000000">
      <w:pPr>
        <w:pStyle w:val="af5"/>
        <w:numPr>
          <w:ilvl w:val="0"/>
          <w:numId w:val="45"/>
        </w:numPr>
      </w:pPr>
      <w:r>
        <w:rPr>
          <w:rFonts w:hint="eastAsia"/>
        </w:rPr>
        <w:t>钝圆。</w:t>
      </w:r>
    </w:p>
    <w:p w14:paraId="07A7ED8D" w14:textId="77777777" w:rsidR="006E7D99" w:rsidRDefault="00000000">
      <w:pPr>
        <w:pStyle w:val="afffff5"/>
        <w:ind w:left="397" w:firstLineChars="0" w:firstLine="0"/>
      </w:pPr>
      <w:r>
        <w:rPr>
          <w:noProof/>
        </w:rPr>
        <w:drawing>
          <wp:inline distT="0" distB="0" distL="0" distR="0" wp14:anchorId="2752EB47" wp14:editId="01C14ADB">
            <wp:extent cx="4676775" cy="1478280"/>
            <wp:effectExtent l="0" t="0" r="0" b="7620"/>
            <wp:docPr id="11970975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9753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694912" cy="1484587"/>
                    </a:xfrm>
                    <a:prstGeom prst="rect">
                      <a:avLst/>
                    </a:prstGeom>
                    <a:noFill/>
                    <a:ln>
                      <a:noFill/>
                    </a:ln>
                  </pic:spPr>
                </pic:pic>
              </a:graphicData>
            </a:graphic>
          </wp:inline>
        </w:drawing>
      </w:r>
    </w:p>
    <w:p w14:paraId="5050DFFC" w14:textId="77777777" w:rsidR="006E7D99" w:rsidRDefault="00000000">
      <w:pPr>
        <w:pStyle w:val="afd"/>
        <w:spacing w:before="156" w:after="156"/>
      </w:pPr>
      <w:r>
        <w:rPr>
          <w:rFonts w:hint="eastAsia"/>
        </w:rPr>
        <w:t>叶尖形状</w:t>
      </w:r>
    </w:p>
    <w:p w14:paraId="49ADB55E" w14:textId="77777777" w:rsidR="006E7D99" w:rsidRDefault="006E7D99">
      <w:pPr>
        <w:pStyle w:val="afffff5"/>
        <w:ind w:left="397" w:firstLineChars="0" w:firstLine="0"/>
      </w:pPr>
    </w:p>
    <w:p w14:paraId="2813A36D" w14:textId="77777777" w:rsidR="006E7D99" w:rsidRDefault="00000000">
      <w:pPr>
        <w:pStyle w:val="affe"/>
        <w:spacing w:before="156" w:after="156"/>
      </w:pPr>
      <w:r>
        <w:rPr>
          <w:rFonts w:hint="eastAsia"/>
        </w:rPr>
        <w:t>叶基形状</w:t>
      </w:r>
    </w:p>
    <w:p w14:paraId="147162FE" w14:textId="77777777" w:rsidR="006E7D99" w:rsidRDefault="00000000">
      <w:pPr>
        <w:pStyle w:val="afffff5"/>
        <w:ind w:firstLine="420"/>
      </w:pPr>
      <w:r>
        <w:rPr>
          <w:rFonts w:hint="eastAsia"/>
        </w:rPr>
        <w:t>用</w:t>
      </w:r>
      <w:r>
        <w:t>6.1.26的样本，</w:t>
      </w:r>
      <w:r>
        <w:rPr>
          <w:rFonts w:hint="eastAsia"/>
        </w:rPr>
        <w:t>目测叶片的叶基形状，</w:t>
      </w:r>
      <w:r>
        <w:t>参照图5</w:t>
      </w:r>
      <w:r>
        <w:rPr>
          <w:rFonts w:hint="eastAsia"/>
        </w:rPr>
        <w:t>按最大相似原则</w:t>
      </w:r>
      <w:r>
        <w:t>确定叶</w:t>
      </w:r>
      <w:r>
        <w:rPr>
          <w:rFonts w:hint="eastAsia"/>
        </w:rPr>
        <w:t>基</w:t>
      </w:r>
      <w:r>
        <w:t>形状。分为：</w:t>
      </w:r>
    </w:p>
    <w:p w14:paraId="5CEF6E4F" w14:textId="77777777" w:rsidR="006E7D99" w:rsidRDefault="00000000">
      <w:pPr>
        <w:pStyle w:val="af5"/>
        <w:numPr>
          <w:ilvl w:val="0"/>
          <w:numId w:val="46"/>
        </w:numPr>
      </w:pPr>
      <w:r>
        <w:rPr>
          <w:rFonts w:hint="eastAsia"/>
        </w:rPr>
        <w:t>锐尖；</w:t>
      </w:r>
    </w:p>
    <w:p w14:paraId="6867A3D7" w14:textId="77777777" w:rsidR="006E7D99" w:rsidRDefault="00000000">
      <w:pPr>
        <w:pStyle w:val="af5"/>
        <w:numPr>
          <w:ilvl w:val="0"/>
          <w:numId w:val="46"/>
        </w:numPr>
      </w:pPr>
      <w:r>
        <w:rPr>
          <w:rFonts w:hint="eastAsia"/>
        </w:rPr>
        <w:t>楔形；</w:t>
      </w:r>
    </w:p>
    <w:p w14:paraId="6B055275" w14:textId="77777777" w:rsidR="006E7D99" w:rsidRDefault="00000000">
      <w:pPr>
        <w:pStyle w:val="af5"/>
        <w:numPr>
          <w:ilvl w:val="0"/>
          <w:numId w:val="46"/>
        </w:numPr>
      </w:pPr>
      <w:r>
        <w:rPr>
          <w:rFonts w:hint="eastAsia"/>
        </w:rPr>
        <w:t>钝圆。</w:t>
      </w:r>
    </w:p>
    <w:p w14:paraId="46394D29" w14:textId="77777777" w:rsidR="006E7D99" w:rsidRDefault="00000000">
      <w:pPr>
        <w:pStyle w:val="afffff5"/>
        <w:ind w:firstLine="420"/>
      </w:pPr>
      <w:r>
        <w:rPr>
          <w:noProof/>
        </w:rPr>
        <w:lastRenderedPageBreak/>
        <w:drawing>
          <wp:inline distT="0" distB="0" distL="0" distR="0" wp14:anchorId="590384FC" wp14:editId="77118F82">
            <wp:extent cx="4581525" cy="1801495"/>
            <wp:effectExtent l="0" t="0" r="0" b="8255"/>
            <wp:docPr id="621866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6614"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86871" cy="1803825"/>
                    </a:xfrm>
                    <a:prstGeom prst="rect">
                      <a:avLst/>
                    </a:prstGeom>
                    <a:noFill/>
                    <a:ln>
                      <a:noFill/>
                    </a:ln>
                  </pic:spPr>
                </pic:pic>
              </a:graphicData>
            </a:graphic>
          </wp:inline>
        </w:drawing>
      </w:r>
    </w:p>
    <w:p w14:paraId="1F520513" w14:textId="77777777" w:rsidR="006E7D99" w:rsidRDefault="00000000">
      <w:pPr>
        <w:pStyle w:val="afd"/>
        <w:spacing w:before="156" w:after="156"/>
      </w:pPr>
      <w:r>
        <w:rPr>
          <w:rFonts w:hint="eastAsia"/>
        </w:rPr>
        <w:t>叶基形状</w:t>
      </w:r>
    </w:p>
    <w:p w14:paraId="289961F3" w14:textId="77777777" w:rsidR="006E7D99" w:rsidRDefault="00000000">
      <w:pPr>
        <w:pStyle w:val="affe"/>
        <w:spacing w:before="156" w:after="156"/>
      </w:pPr>
      <w:r>
        <w:rPr>
          <w:rFonts w:hint="eastAsia"/>
        </w:rPr>
        <w:t>叶缘形状</w:t>
      </w:r>
    </w:p>
    <w:p w14:paraId="1F4F7C06" w14:textId="77777777" w:rsidR="006E7D99" w:rsidRDefault="00000000">
      <w:pPr>
        <w:pStyle w:val="afffff5"/>
        <w:ind w:firstLine="420"/>
      </w:pPr>
      <w:r>
        <w:rPr>
          <w:rFonts w:hint="eastAsia"/>
        </w:rPr>
        <w:t>用6.</w:t>
      </w:r>
      <w:r>
        <w:t>1.23</w:t>
      </w:r>
      <w:r>
        <w:rPr>
          <w:rFonts w:hint="eastAsia"/>
        </w:rPr>
        <w:t>的样本，目测小叶叶缘形状。分为：</w:t>
      </w:r>
    </w:p>
    <w:p w14:paraId="4755B65D" w14:textId="77777777" w:rsidR="006E7D99" w:rsidRDefault="00000000">
      <w:pPr>
        <w:pStyle w:val="af5"/>
        <w:numPr>
          <w:ilvl w:val="0"/>
          <w:numId w:val="47"/>
        </w:numPr>
      </w:pPr>
      <w:r>
        <w:rPr>
          <w:rFonts w:hint="eastAsia"/>
        </w:rPr>
        <w:t>全缘；</w:t>
      </w:r>
    </w:p>
    <w:p w14:paraId="3E41F2DD" w14:textId="77777777" w:rsidR="006E7D99" w:rsidRDefault="00000000">
      <w:pPr>
        <w:pStyle w:val="af5"/>
        <w:numPr>
          <w:ilvl w:val="0"/>
          <w:numId w:val="48"/>
        </w:numPr>
      </w:pPr>
      <w:r>
        <w:rPr>
          <w:rFonts w:hint="eastAsia"/>
        </w:rPr>
        <w:t>波浪；</w:t>
      </w:r>
    </w:p>
    <w:p w14:paraId="030EE367" w14:textId="77777777" w:rsidR="006E7D99" w:rsidRDefault="00000000">
      <w:pPr>
        <w:pStyle w:val="af5"/>
        <w:numPr>
          <w:ilvl w:val="0"/>
          <w:numId w:val="48"/>
        </w:numPr>
      </w:pPr>
      <w:r>
        <w:rPr>
          <w:rFonts w:hint="eastAsia"/>
        </w:rPr>
        <w:t>内卷；</w:t>
      </w:r>
    </w:p>
    <w:p w14:paraId="6D369519" w14:textId="77777777" w:rsidR="006E7D99" w:rsidRDefault="00000000">
      <w:pPr>
        <w:pStyle w:val="af5"/>
        <w:numPr>
          <w:ilvl w:val="0"/>
          <w:numId w:val="48"/>
        </w:numPr>
      </w:pPr>
      <w:r>
        <w:rPr>
          <w:rFonts w:hint="eastAsia"/>
        </w:rPr>
        <w:t>卷曲。</w:t>
      </w:r>
    </w:p>
    <w:p w14:paraId="6202C024" w14:textId="77777777" w:rsidR="006E7D99" w:rsidRDefault="00000000">
      <w:pPr>
        <w:pStyle w:val="affe"/>
        <w:spacing w:before="156" w:after="156"/>
      </w:pPr>
      <w:r>
        <w:rPr>
          <w:rFonts w:hint="eastAsia"/>
        </w:rPr>
        <w:t>叶面颜色</w:t>
      </w:r>
    </w:p>
    <w:p w14:paraId="1E9210C1" w14:textId="77777777" w:rsidR="006E7D99" w:rsidRDefault="00000000">
      <w:pPr>
        <w:pStyle w:val="afffff5"/>
        <w:ind w:firstLine="420"/>
      </w:pPr>
      <w:r>
        <w:rPr>
          <w:rFonts w:hint="eastAsia"/>
        </w:rPr>
        <w:t>用6.</w:t>
      </w:r>
      <w:r>
        <w:t>1.23</w:t>
      </w:r>
      <w:r>
        <w:rPr>
          <w:rFonts w:hint="eastAsia"/>
        </w:rPr>
        <w:t>的样本，目测小叶叶面颜色，参照标准比色卡按最大相似原则确定叶面颜色。</w:t>
      </w:r>
    </w:p>
    <w:p w14:paraId="64997043" w14:textId="77777777" w:rsidR="006E7D99" w:rsidRDefault="00000000">
      <w:pPr>
        <w:pStyle w:val="affe"/>
        <w:spacing w:before="156" w:after="156"/>
      </w:pPr>
      <w:r>
        <w:rPr>
          <w:rFonts w:hint="eastAsia"/>
        </w:rPr>
        <w:t>叶背颜色</w:t>
      </w:r>
    </w:p>
    <w:p w14:paraId="6D74A45C" w14:textId="77777777" w:rsidR="006E7D99" w:rsidRDefault="00000000">
      <w:pPr>
        <w:pStyle w:val="afffff5"/>
        <w:ind w:firstLine="420"/>
      </w:pPr>
      <w:r>
        <w:rPr>
          <w:rFonts w:hint="eastAsia"/>
        </w:rPr>
        <w:t>用6.1.23的样本，目测小叶</w:t>
      </w:r>
      <w:proofErr w:type="gramStart"/>
      <w:r>
        <w:rPr>
          <w:rFonts w:hint="eastAsia"/>
        </w:rPr>
        <w:t>叶</w:t>
      </w:r>
      <w:proofErr w:type="gramEnd"/>
      <w:r>
        <w:rPr>
          <w:rFonts w:hint="eastAsia"/>
        </w:rPr>
        <w:t>背面颜色，参照标准比色卡按最大相似原则确定叶背颜色。</w:t>
      </w:r>
    </w:p>
    <w:p w14:paraId="2ED25E73" w14:textId="77777777" w:rsidR="006E7D99" w:rsidRDefault="00000000">
      <w:pPr>
        <w:pStyle w:val="affd"/>
        <w:spacing w:before="156" w:after="156"/>
        <w:ind w:left="0"/>
      </w:pPr>
      <w:r>
        <w:rPr>
          <w:rFonts w:hint="eastAsia"/>
        </w:rPr>
        <w:t>花</w:t>
      </w:r>
    </w:p>
    <w:p w14:paraId="577E3386" w14:textId="77777777" w:rsidR="006E7D99" w:rsidRDefault="00000000">
      <w:pPr>
        <w:pStyle w:val="affe"/>
        <w:spacing w:before="156" w:after="156"/>
      </w:pPr>
      <w:r>
        <w:rPr>
          <w:rFonts w:hint="eastAsia"/>
        </w:rPr>
        <w:t>花序中小花类型</w:t>
      </w:r>
    </w:p>
    <w:p w14:paraId="1F8B7C0A" w14:textId="77777777" w:rsidR="006E7D99" w:rsidRDefault="00000000">
      <w:pPr>
        <w:pStyle w:val="afffff5"/>
        <w:ind w:firstLine="420"/>
      </w:pPr>
      <w:r>
        <w:rPr>
          <w:rFonts w:hint="eastAsia"/>
        </w:rPr>
        <w:t>在盛花期，每份种质随机选定3～5株，每株从树冠外围中上部的东、南、西、北四个方位选择不同部位发育正常的花序10个。采用目测法观察花序中小花的类型，参照图6按照最大相似性原则确定花序的小花类型，分为：</w:t>
      </w:r>
    </w:p>
    <w:p w14:paraId="452255BD" w14:textId="77777777" w:rsidR="006E7D99" w:rsidRDefault="00000000">
      <w:pPr>
        <w:pStyle w:val="af6"/>
      </w:pPr>
      <w:r>
        <w:rPr>
          <w:rFonts w:hint="eastAsia"/>
        </w:rPr>
        <w:t>雌性功能花；</w:t>
      </w:r>
    </w:p>
    <w:p w14:paraId="513FFFC9" w14:textId="77777777" w:rsidR="006E7D99" w:rsidRDefault="00000000">
      <w:pPr>
        <w:pStyle w:val="af6"/>
      </w:pPr>
      <w:r>
        <w:rPr>
          <w:rFonts w:hint="eastAsia"/>
        </w:rPr>
        <w:t>雄性功能花；</w:t>
      </w:r>
    </w:p>
    <w:p w14:paraId="1F44B0D7" w14:textId="77777777" w:rsidR="006E7D99" w:rsidRDefault="00000000">
      <w:pPr>
        <w:pStyle w:val="af6"/>
      </w:pPr>
      <w:r>
        <w:rPr>
          <w:rFonts w:hint="eastAsia"/>
        </w:rPr>
        <w:t>雄花。</w:t>
      </w:r>
    </w:p>
    <w:p w14:paraId="2940F462" w14:textId="77777777" w:rsidR="006E7D99" w:rsidRDefault="00000000">
      <w:pPr>
        <w:pStyle w:val="af6"/>
      </w:pPr>
      <w:r>
        <w:rPr>
          <w:rFonts w:hint="eastAsia"/>
        </w:rPr>
        <w:t>雄性功能花和雌性功能花均有；</w:t>
      </w:r>
    </w:p>
    <w:p w14:paraId="3BEC29FF" w14:textId="77777777" w:rsidR="006E7D99" w:rsidRDefault="00000000">
      <w:pPr>
        <w:pStyle w:val="af6"/>
      </w:pPr>
      <w:r>
        <w:rPr>
          <w:rFonts w:hint="eastAsia"/>
        </w:rPr>
        <w:t>雌性功能花、雄性功能花、雄花均有。</w:t>
      </w:r>
    </w:p>
    <w:p w14:paraId="6E13DFAB" w14:textId="77777777" w:rsidR="006E7D99" w:rsidRDefault="00000000">
      <w:pPr>
        <w:pStyle w:val="af6"/>
        <w:numPr>
          <w:ilvl w:val="0"/>
          <w:numId w:val="0"/>
        </w:numPr>
      </w:pPr>
      <w:r>
        <w:rPr>
          <w:rFonts w:hint="eastAsia"/>
          <w:noProof/>
        </w:rPr>
        <w:lastRenderedPageBreak/>
        <w:drawing>
          <wp:inline distT="0" distB="0" distL="0" distR="0" wp14:anchorId="77BB77DE" wp14:editId="6DF27369">
            <wp:extent cx="5785485" cy="1729740"/>
            <wp:effectExtent l="0" t="0" r="5715" b="3810"/>
            <wp:docPr id="10451005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0059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789471" cy="1731007"/>
                    </a:xfrm>
                    <a:prstGeom prst="rect">
                      <a:avLst/>
                    </a:prstGeom>
                    <a:noFill/>
                    <a:ln>
                      <a:noFill/>
                    </a:ln>
                  </pic:spPr>
                </pic:pic>
              </a:graphicData>
            </a:graphic>
          </wp:inline>
        </w:drawing>
      </w:r>
    </w:p>
    <w:p w14:paraId="0B78A0A1" w14:textId="77777777" w:rsidR="006E7D99" w:rsidRDefault="00000000">
      <w:pPr>
        <w:pStyle w:val="afd"/>
        <w:spacing w:before="156" w:after="156"/>
      </w:pPr>
      <w:r>
        <w:rPr>
          <w:rFonts w:hint="eastAsia"/>
        </w:rPr>
        <w:t>花型比例</w:t>
      </w:r>
    </w:p>
    <w:p w14:paraId="2DB6FD8E" w14:textId="77777777" w:rsidR="006E7D99" w:rsidRDefault="00000000">
      <w:pPr>
        <w:pStyle w:val="affe"/>
        <w:spacing w:before="156" w:after="156"/>
      </w:pPr>
      <w:r>
        <w:rPr>
          <w:rFonts w:hint="eastAsia"/>
        </w:rPr>
        <w:t>花型比例</w:t>
      </w:r>
    </w:p>
    <w:p w14:paraId="602A0BD9" w14:textId="77777777" w:rsidR="006E7D99" w:rsidRDefault="00000000">
      <w:pPr>
        <w:pStyle w:val="afffff5"/>
        <w:ind w:firstLine="420"/>
      </w:pPr>
      <w:r>
        <w:rPr>
          <w:rFonts w:hint="eastAsia"/>
        </w:rPr>
        <w:t>在开花前，每份种质随机选定3</w:t>
      </w:r>
      <w:r>
        <w:rPr>
          <w:rFonts w:hAnsi="宋体" w:hint="eastAsia"/>
        </w:rPr>
        <w:t>～</w:t>
      </w:r>
      <w:r>
        <w:t>5</w:t>
      </w:r>
      <w:r>
        <w:rPr>
          <w:rFonts w:hint="eastAsia"/>
        </w:rPr>
        <w:t>株，每株从树冠外围中上部的东、南、西、北四个方位</w:t>
      </w:r>
      <w:proofErr w:type="gramStart"/>
      <w:r>
        <w:rPr>
          <w:rFonts w:hint="eastAsia"/>
        </w:rPr>
        <w:t>选择共</w:t>
      </w:r>
      <w:proofErr w:type="gramEnd"/>
      <w:r>
        <w:rPr>
          <w:rFonts w:hint="eastAsia"/>
        </w:rPr>
        <w:t>1</w:t>
      </w:r>
      <w:r>
        <w:t>0</w:t>
      </w:r>
      <w:r>
        <w:rPr>
          <w:rFonts w:hint="eastAsia"/>
        </w:rPr>
        <w:t>个花序。从开花之日起，隔天观测统计各花序的雄花、雌性功能花、雄性功能花开花朵数，直到每个花序中的花朵完全谢花为止，计算各种花型的平均值，统计花型比例，用%表示，精确到0</w:t>
      </w:r>
      <w:r>
        <w:t>.1%</w:t>
      </w:r>
      <w:r>
        <w:rPr>
          <w:rFonts w:hint="eastAsia"/>
        </w:rPr>
        <w:t>。分为：</w:t>
      </w:r>
    </w:p>
    <w:p w14:paraId="481566D0" w14:textId="77777777" w:rsidR="006E7D99" w:rsidRDefault="00000000">
      <w:pPr>
        <w:pStyle w:val="af5"/>
        <w:numPr>
          <w:ilvl w:val="0"/>
          <w:numId w:val="49"/>
        </w:numPr>
      </w:pPr>
      <w:r>
        <w:rPr>
          <w:rFonts w:hint="eastAsia"/>
        </w:rPr>
        <w:t>雄花；</w:t>
      </w:r>
    </w:p>
    <w:p w14:paraId="78161160" w14:textId="77777777" w:rsidR="006E7D99" w:rsidRDefault="00000000">
      <w:pPr>
        <w:pStyle w:val="af5"/>
        <w:numPr>
          <w:ilvl w:val="0"/>
          <w:numId w:val="49"/>
        </w:numPr>
      </w:pPr>
      <w:r>
        <w:rPr>
          <w:rFonts w:hint="eastAsia"/>
        </w:rPr>
        <w:t>假两性花；</w:t>
      </w:r>
    </w:p>
    <w:p w14:paraId="01A58B96" w14:textId="77777777" w:rsidR="006E7D99" w:rsidRDefault="00000000">
      <w:pPr>
        <w:pStyle w:val="af5"/>
        <w:numPr>
          <w:ilvl w:val="0"/>
          <w:numId w:val="49"/>
        </w:numPr>
      </w:pPr>
      <w:r>
        <w:rPr>
          <w:rFonts w:hint="eastAsia"/>
        </w:rPr>
        <w:t>两性花。</w:t>
      </w:r>
    </w:p>
    <w:p w14:paraId="46E8A8C6" w14:textId="77777777" w:rsidR="006E7D99" w:rsidRDefault="00000000">
      <w:pPr>
        <w:pStyle w:val="affe"/>
        <w:spacing w:before="156" w:after="156"/>
      </w:pPr>
      <w:proofErr w:type="gramStart"/>
      <w:r>
        <w:rPr>
          <w:rFonts w:hint="eastAsia"/>
        </w:rPr>
        <w:t>花序着</w:t>
      </w:r>
      <w:proofErr w:type="gramEnd"/>
      <w:r>
        <w:rPr>
          <w:rFonts w:hint="eastAsia"/>
        </w:rPr>
        <w:t>生位置</w:t>
      </w:r>
    </w:p>
    <w:p w14:paraId="669F7F02" w14:textId="77777777" w:rsidR="006E7D99" w:rsidRDefault="00000000">
      <w:pPr>
        <w:pStyle w:val="afffff5"/>
        <w:ind w:firstLine="420"/>
      </w:pPr>
      <w:r>
        <w:rPr>
          <w:rFonts w:hint="eastAsia"/>
        </w:rPr>
        <w:t>在植株开花盛期，选择不同部位发育正常的花序1</w:t>
      </w:r>
      <w:r>
        <w:t>0</w:t>
      </w:r>
      <w:r>
        <w:rPr>
          <w:rFonts w:hint="eastAsia"/>
        </w:rPr>
        <w:t>个，目测确定花序</w:t>
      </w:r>
      <w:proofErr w:type="gramStart"/>
      <w:r>
        <w:rPr>
          <w:rFonts w:hint="eastAsia"/>
        </w:rPr>
        <w:t>的着</w:t>
      </w:r>
      <w:proofErr w:type="gramEnd"/>
      <w:r>
        <w:rPr>
          <w:rFonts w:hint="eastAsia"/>
        </w:rPr>
        <w:t>生位置，以最多出现的为准。分为：</w:t>
      </w:r>
    </w:p>
    <w:p w14:paraId="0FD8552F" w14:textId="77777777" w:rsidR="006E7D99" w:rsidRDefault="00000000">
      <w:pPr>
        <w:pStyle w:val="af5"/>
        <w:numPr>
          <w:ilvl w:val="0"/>
          <w:numId w:val="50"/>
        </w:numPr>
      </w:pPr>
      <w:r>
        <w:rPr>
          <w:rFonts w:hint="eastAsia"/>
        </w:rPr>
        <w:t>顶生花序；</w:t>
      </w:r>
    </w:p>
    <w:p w14:paraId="79489D4D" w14:textId="77777777" w:rsidR="006E7D99" w:rsidRDefault="00000000">
      <w:pPr>
        <w:pStyle w:val="af5"/>
        <w:numPr>
          <w:ilvl w:val="0"/>
          <w:numId w:val="48"/>
        </w:numPr>
      </w:pPr>
      <w:r>
        <w:rPr>
          <w:rFonts w:hint="eastAsia"/>
        </w:rPr>
        <w:t>腋生花序；</w:t>
      </w:r>
    </w:p>
    <w:p w14:paraId="71C779C6" w14:textId="77777777" w:rsidR="006E7D99" w:rsidRDefault="00000000">
      <w:pPr>
        <w:pStyle w:val="af5"/>
        <w:numPr>
          <w:ilvl w:val="0"/>
          <w:numId w:val="48"/>
        </w:numPr>
      </w:pPr>
      <w:r>
        <w:rPr>
          <w:rFonts w:hint="eastAsia"/>
        </w:rPr>
        <w:t>顶生花序和腋生花序均有。</w:t>
      </w:r>
    </w:p>
    <w:p w14:paraId="0C9782DD" w14:textId="77777777" w:rsidR="006E7D99" w:rsidRDefault="00000000">
      <w:pPr>
        <w:pStyle w:val="affe"/>
        <w:spacing w:before="156" w:after="156"/>
      </w:pPr>
      <w:r>
        <w:rPr>
          <w:rFonts w:hint="eastAsia"/>
        </w:rPr>
        <w:t>花序长度</w:t>
      </w:r>
    </w:p>
    <w:p w14:paraId="2B841B59" w14:textId="77777777" w:rsidR="006E7D99" w:rsidRDefault="00000000">
      <w:pPr>
        <w:pStyle w:val="afffff5"/>
        <w:ind w:firstLine="420"/>
      </w:pPr>
      <w:r>
        <w:rPr>
          <w:rFonts w:hint="eastAsia"/>
        </w:rPr>
        <w:t>用6</w:t>
      </w:r>
      <w:r>
        <w:t>.2.2</w:t>
      </w:r>
      <w:r>
        <w:rPr>
          <w:rFonts w:hint="eastAsia"/>
        </w:rPr>
        <w:t>的样本，用直尺测量每个花序基部至顶端的长度。结果以平均值表示，单位为cm，精确到0</w:t>
      </w:r>
      <w:r>
        <w:t xml:space="preserve">.1 </w:t>
      </w:r>
      <w:r>
        <w:rPr>
          <w:rFonts w:hint="eastAsia"/>
        </w:rPr>
        <w:t>cm。</w:t>
      </w:r>
    </w:p>
    <w:p w14:paraId="0619EE9E" w14:textId="77777777" w:rsidR="006E7D99" w:rsidRDefault="00000000">
      <w:pPr>
        <w:pStyle w:val="affe"/>
        <w:spacing w:before="156" w:after="156"/>
      </w:pPr>
      <w:r>
        <w:rPr>
          <w:rFonts w:hint="eastAsia"/>
        </w:rPr>
        <w:t>花序宽度</w:t>
      </w:r>
    </w:p>
    <w:p w14:paraId="2BE3C93D" w14:textId="77777777" w:rsidR="006E7D99" w:rsidRDefault="00000000">
      <w:pPr>
        <w:pStyle w:val="afffff5"/>
        <w:ind w:firstLine="420"/>
      </w:pPr>
      <w:r>
        <w:rPr>
          <w:rFonts w:hint="eastAsia"/>
        </w:rPr>
        <w:t>用</w:t>
      </w:r>
      <w:r>
        <w:t>6.2.2的样本，</w:t>
      </w:r>
      <w:r>
        <w:rPr>
          <w:rFonts w:hint="eastAsia"/>
        </w:rPr>
        <w:t>用直尺测量每个花序的横向最宽距离。结果以平均值表示，单位为cm，精确到0</w:t>
      </w:r>
      <w:r>
        <w:t xml:space="preserve">.1 </w:t>
      </w:r>
      <w:r>
        <w:rPr>
          <w:rFonts w:hint="eastAsia"/>
        </w:rPr>
        <w:t>cm。</w:t>
      </w:r>
    </w:p>
    <w:p w14:paraId="5CABF895" w14:textId="77777777" w:rsidR="006E7D99" w:rsidRDefault="00000000">
      <w:pPr>
        <w:pStyle w:val="affe"/>
        <w:spacing w:before="156" w:after="156"/>
      </w:pPr>
      <w:r>
        <w:rPr>
          <w:rFonts w:hint="eastAsia"/>
        </w:rPr>
        <w:t>花序形状</w:t>
      </w:r>
    </w:p>
    <w:p w14:paraId="4C6C5AA6" w14:textId="77777777" w:rsidR="006E7D99" w:rsidRDefault="00000000">
      <w:pPr>
        <w:pStyle w:val="afffff5"/>
        <w:ind w:firstLine="420"/>
      </w:pPr>
      <w:r>
        <w:rPr>
          <w:rFonts w:hint="eastAsia"/>
        </w:rPr>
        <w:t>用6</w:t>
      </w:r>
      <w:r>
        <w:t>.22</w:t>
      </w:r>
      <w:r>
        <w:rPr>
          <w:rFonts w:hint="eastAsia"/>
        </w:rPr>
        <w:t>的样本，观察花序的形状，参照图6按照最大相似性原则确定花序的形状。分为：</w:t>
      </w:r>
    </w:p>
    <w:p w14:paraId="73DE6912" w14:textId="77777777" w:rsidR="006E7D99" w:rsidRDefault="00000000">
      <w:pPr>
        <w:pStyle w:val="af5"/>
        <w:numPr>
          <w:ilvl w:val="0"/>
          <w:numId w:val="51"/>
        </w:numPr>
      </w:pPr>
      <w:r>
        <w:rPr>
          <w:rFonts w:hint="eastAsia"/>
        </w:rPr>
        <w:t>金字塔形；</w:t>
      </w:r>
    </w:p>
    <w:p w14:paraId="3671BE6B" w14:textId="77777777" w:rsidR="006E7D99" w:rsidRDefault="00000000">
      <w:pPr>
        <w:pStyle w:val="af5"/>
        <w:numPr>
          <w:ilvl w:val="0"/>
          <w:numId w:val="48"/>
        </w:numPr>
      </w:pPr>
      <w:r>
        <w:rPr>
          <w:rFonts w:hint="eastAsia"/>
        </w:rPr>
        <w:t>锥形；</w:t>
      </w:r>
    </w:p>
    <w:p w14:paraId="44A2D17B" w14:textId="77777777" w:rsidR="006E7D99" w:rsidRDefault="00000000">
      <w:pPr>
        <w:pStyle w:val="af5"/>
        <w:numPr>
          <w:ilvl w:val="0"/>
          <w:numId w:val="48"/>
        </w:numPr>
      </w:pPr>
      <w:r>
        <w:rPr>
          <w:rFonts w:hint="eastAsia"/>
        </w:rPr>
        <w:t>三角形。</w:t>
      </w:r>
    </w:p>
    <w:p w14:paraId="354B47E2" w14:textId="77777777" w:rsidR="006E7D99" w:rsidRDefault="00000000">
      <w:pPr>
        <w:pStyle w:val="af5"/>
        <w:numPr>
          <w:ilvl w:val="0"/>
          <w:numId w:val="0"/>
        </w:numPr>
        <w:ind w:left="851"/>
      </w:pPr>
      <w:r>
        <w:rPr>
          <w:noProof/>
        </w:rPr>
        <w:lastRenderedPageBreak/>
        <w:drawing>
          <wp:inline distT="0" distB="0" distL="0" distR="0" wp14:anchorId="0942756A" wp14:editId="559F1722">
            <wp:extent cx="4619625" cy="2494915"/>
            <wp:effectExtent l="0" t="0" r="0" b="635"/>
            <wp:docPr id="12348017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01720"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39145" cy="2506033"/>
                    </a:xfrm>
                    <a:prstGeom prst="rect">
                      <a:avLst/>
                    </a:prstGeom>
                    <a:noFill/>
                    <a:ln>
                      <a:noFill/>
                    </a:ln>
                  </pic:spPr>
                </pic:pic>
              </a:graphicData>
            </a:graphic>
          </wp:inline>
        </w:drawing>
      </w:r>
    </w:p>
    <w:p w14:paraId="241167AB" w14:textId="77777777" w:rsidR="006E7D99" w:rsidRDefault="00000000">
      <w:pPr>
        <w:pStyle w:val="afd"/>
        <w:spacing w:before="156" w:after="156"/>
      </w:pPr>
      <w:r>
        <w:rPr>
          <w:rFonts w:hint="eastAsia"/>
        </w:rPr>
        <w:t>花序形状</w:t>
      </w:r>
    </w:p>
    <w:p w14:paraId="4AC2D84C" w14:textId="77777777" w:rsidR="006E7D99" w:rsidRDefault="00000000">
      <w:pPr>
        <w:pStyle w:val="affe"/>
        <w:spacing w:before="156" w:after="156"/>
      </w:pPr>
      <w:r>
        <w:rPr>
          <w:rFonts w:hint="eastAsia"/>
        </w:rPr>
        <w:t>相对于柱头花药的长度</w:t>
      </w:r>
    </w:p>
    <w:p w14:paraId="2FF0B8E5" w14:textId="77777777" w:rsidR="006E7D99" w:rsidRDefault="00000000">
      <w:pPr>
        <w:pStyle w:val="afffff5"/>
        <w:ind w:firstLine="420"/>
      </w:pPr>
      <w:r>
        <w:rPr>
          <w:rFonts w:hint="eastAsia"/>
        </w:rPr>
        <w:t>在盛花期，</w:t>
      </w:r>
      <w:bookmarkStart w:id="62" w:name="_Hlk156810020"/>
      <w:r>
        <w:rPr>
          <w:rFonts w:hint="eastAsia"/>
        </w:rPr>
        <w:t>选择不同部位发育正常的花序10个，</w:t>
      </w:r>
      <w:bookmarkEnd w:id="62"/>
      <w:r>
        <w:rPr>
          <w:rFonts w:hint="eastAsia"/>
        </w:rPr>
        <w:t>观察柱头与花药的相对高度。分为：</w:t>
      </w:r>
    </w:p>
    <w:p w14:paraId="40F20880" w14:textId="77777777" w:rsidR="006E7D99" w:rsidRDefault="00000000">
      <w:pPr>
        <w:pStyle w:val="af5"/>
        <w:numPr>
          <w:ilvl w:val="0"/>
          <w:numId w:val="52"/>
        </w:numPr>
      </w:pPr>
      <w:r>
        <w:rPr>
          <w:rFonts w:hint="eastAsia"/>
        </w:rPr>
        <w:t>短；</w:t>
      </w:r>
    </w:p>
    <w:p w14:paraId="203CF224" w14:textId="77777777" w:rsidR="006E7D99" w:rsidRDefault="00000000">
      <w:pPr>
        <w:pStyle w:val="af5"/>
        <w:numPr>
          <w:ilvl w:val="0"/>
          <w:numId w:val="52"/>
        </w:numPr>
      </w:pPr>
      <w:r>
        <w:rPr>
          <w:rFonts w:hint="eastAsia"/>
        </w:rPr>
        <w:t>中；</w:t>
      </w:r>
    </w:p>
    <w:p w14:paraId="5D22082C" w14:textId="77777777" w:rsidR="006E7D99" w:rsidRDefault="00000000">
      <w:pPr>
        <w:pStyle w:val="af5"/>
        <w:numPr>
          <w:ilvl w:val="0"/>
          <w:numId w:val="52"/>
        </w:numPr>
      </w:pPr>
      <w:r>
        <w:rPr>
          <w:rFonts w:hint="eastAsia"/>
        </w:rPr>
        <w:t>长。</w:t>
      </w:r>
    </w:p>
    <w:p w14:paraId="7DA0698E" w14:textId="77777777" w:rsidR="006E7D99" w:rsidRDefault="00000000">
      <w:pPr>
        <w:pStyle w:val="affe"/>
        <w:spacing w:before="156" w:after="156"/>
      </w:pPr>
      <w:r>
        <w:rPr>
          <w:rFonts w:hint="eastAsia"/>
        </w:rPr>
        <w:t>小花密度</w:t>
      </w:r>
    </w:p>
    <w:p w14:paraId="0DFE6A2B" w14:textId="77777777" w:rsidR="006E7D99" w:rsidRDefault="00000000">
      <w:pPr>
        <w:pStyle w:val="afffff5"/>
        <w:ind w:firstLine="420"/>
      </w:pPr>
      <w:r>
        <w:rPr>
          <w:rFonts w:hint="eastAsia"/>
        </w:rPr>
        <w:t>用6.2</w:t>
      </w:r>
      <w:r>
        <w:t>.6</w:t>
      </w:r>
      <w:r>
        <w:rPr>
          <w:rFonts w:hint="eastAsia"/>
        </w:rPr>
        <w:t>的样本，观察花序中小花的密度。分为：</w:t>
      </w:r>
    </w:p>
    <w:p w14:paraId="743BB794" w14:textId="77777777" w:rsidR="006E7D99" w:rsidRDefault="00000000">
      <w:pPr>
        <w:pStyle w:val="af5"/>
        <w:numPr>
          <w:ilvl w:val="0"/>
          <w:numId w:val="53"/>
        </w:numPr>
      </w:pPr>
      <w:r>
        <w:rPr>
          <w:rFonts w:hint="eastAsia"/>
        </w:rPr>
        <w:t>稀；</w:t>
      </w:r>
    </w:p>
    <w:p w14:paraId="31FE9F4E" w14:textId="77777777" w:rsidR="006E7D99" w:rsidRDefault="00000000">
      <w:pPr>
        <w:pStyle w:val="af5"/>
        <w:numPr>
          <w:ilvl w:val="0"/>
          <w:numId w:val="53"/>
        </w:numPr>
      </w:pPr>
      <w:r>
        <w:rPr>
          <w:rFonts w:hint="eastAsia"/>
        </w:rPr>
        <w:t>中；</w:t>
      </w:r>
    </w:p>
    <w:p w14:paraId="1032349A" w14:textId="77777777" w:rsidR="006E7D99" w:rsidRDefault="00000000">
      <w:pPr>
        <w:pStyle w:val="af5"/>
        <w:numPr>
          <w:ilvl w:val="0"/>
          <w:numId w:val="53"/>
        </w:numPr>
      </w:pPr>
      <w:r>
        <w:rPr>
          <w:rFonts w:hint="eastAsia"/>
        </w:rPr>
        <w:t>密。</w:t>
      </w:r>
    </w:p>
    <w:p w14:paraId="7118B370" w14:textId="77777777" w:rsidR="006E7D99" w:rsidRDefault="00000000">
      <w:pPr>
        <w:pStyle w:val="affd"/>
        <w:spacing w:before="156" w:after="156"/>
        <w:ind w:left="0"/>
      </w:pPr>
      <w:r>
        <w:rPr>
          <w:rFonts w:hint="eastAsia"/>
        </w:rPr>
        <w:t>果实</w:t>
      </w:r>
    </w:p>
    <w:p w14:paraId="5BA8B211" w14:textId="77777777" w:rsidR="006E7D99" w:rsidRDefault="00000000">
      <w:pPr>
        <w:pStyle w:val="affe"/>
        <w:spacing w:before="156" w:after="156"/>
      </w:pPr>
      <w:bookmarkStart w:id="63" w:name="_Hlk156579990"/>
      <w:r>
        <w:rPr>
          <w:rFonts w:hint="eastAsia"/>
        </w:rPr>
        <w:t>果穗长度</w:t>
      </w:r>
    </w:p>
    <w:p w14:paraId="71C4230B" w14:textId="77777777" w:rsidR="006E7D99" w:rsidRDefault="00000000">
      <w:pPr>
        <w:pStyle w:val="afffff5"/>
        <w:ind w:firstLine="420"/>
      </w:pPr>
      <w:r>
        <w:rPr>
          <w:rFonts w:hint="eastAsia"/>
        </w:rPr>
        <w:t>在果实成熟期，从树冠外围中上部的东、西、南、北方向随机选择成熟一致的果穗</w:t>
      </w:r>
      <w:r>
        <w:t>1</w:t>
      </w:r>
      <w:r>
        <w:rPr>
          <w:rFonts w:hint="eastAsia"/>
        </w:rPr>
        <w:t>0个，用直尺测量果穗基部至顶端的长度。单位为cm，结果以平均值表示，精确到0.1</w:t>
      </w:r>
      <w:r>
        <w:t xml:space="preserve"> </w:t>
      </w:r>
      <w:r>
        <w:rPr>
          <w:rFonts w:hint="eastAsia"/>
        </w:rPr>
        <w:t>cm。</w:t>
      </w:r>
      <w:bookmarkEnd w:id="63"/>
    </w:p>
    <w:p w14:paraId="0C815A48" w14:textId="77777777" w:rsidR="006E7D99" w:rsidRDefault="00000000">
      <w:pPr>
        <w:pStyle w:val="affe"/>
        <w:spacing w:before="156" w:after="156"/>
      </w:pPr>
      <w:bookmarkStart w:id="64" w:name="_Hlk156588607"/>
      <w:r>
        <w:rPr>
          <w:rFonts w:hint="eastAsia"/>
        </w:rPr>
        <w:t>穗粒数</w:t>
      </w:r>
    </w:p>
    <w:p w14:paraId="5971243E" w14:textId="77777777" w:rsidR="006E7D99" w:rsidRDefault="00000000">
      <w:pPr>
        <w:pStyle w:val="afffff5"/>
        <w:ind w:firstLine="420"/>
      </w:pPr>
      <w:bookmarkStart w:id="65" w:name="_Hlk146202298"/>
      <w:r>
        <w:rPr>
          <w:rFonts w:hint="eastAsia"/>
        </w:rPr>
        <w:t>用6.3</w:t>
      </w:r>
      <w:r>
        <w:t>.</w:t>
      </w:r>
      <w:r>
        <w:rPr>
          <w:rFonts w:hint="eastAsia"/>
        </w:rPr>
        <w:t>1的样本，</w:t>
      </w:r>
      <w:bookmarkEnd w:id="65"/>
      <w:r>
        <w:rPr>
          <w:rFonts w:hint="eastAsia"/>
        </w:rPr>
        <w:t>计数每个果穗的果粒数。结果以平均值表示，单位为个，精确到1个。</w:t>
      </w:r>
    </w:p>
    <w:p w14:paraId="64883F2E" w14:textId="77777777" w:rsidR="006E7D99" w:rsidRDefault="00000000">
      <w:pPr>
        <w:pStyle w:val="affe"/>
        <w:spacing w:before="156" w:after="156"/>
      </w:pPr>
      <w:r>
        <w:rPr>
          <w:rFonts w:hint="eastAsia"/>
        </w:rPr>
        <w:t>单果重</w:t>
      </w:r>
    </w:p>
    <w:p w14:paraId="59ECADB0" w14:textId="77777777" w:rsidR="006E7D99" w:rsidRDefault="00000000">
      <w:pPr>
        <w:pStyle w:val="afffff5"/>
        <w:ind w:firstLine="420"/>
      </w:pPr>
      <w:r>
        <w:rPr>
          <w:rFonts w:hint="eastAsia"/>
        </w:rPr>
        <w:t>用6</w:t>
      </w:r>
      <w:r>
        <w:t>.3.1</w:t>
      </w:r>
      <w:r>
        <w:rPr>
          <w:rFonts w:hint="eastAsia"/>
        </w:rPr>
        <w:t>的样本，随机选取</w:t>
      </w:r>
      <w:r>
        <w:t>20</w:t>
      </w:r>
      <w:r>
        <w:rPr>
          <w:rFonts w:hint="eastAsia"/>
        </w:rPr>
        <w:t>个正常成熟的果实，用感量1</w:t>
      </w:r>
      <w:r>
        <w:t>/100</w:t>
      </w:r>
      <w:r>
        <w:rPr>
          <w:rFonts w:hint="eastAsia"/>
        </w:rPr>
        <w:t>的电子秤称量果实质量，结果以平均值表示，单位为g，精确到0</w:t>
      </w:r>
      <w:r>
        <w:t xml:space="preserve">.1 </w:t>
      </w:r>
      <w:r>
        <w:rPr>
          <w:rFonts w:hint="eastAsia"/>
        </w:rPr>
        <w:t>g。</w:t>
      </w:r>
    </w:p>
    <w:p w14:paraId="67D01AF1" w14:textId="77777777" w:rsidR="006E7D99" w:rsidRDefault="00000000">
      <w:pPr>
        <w:pStyle w:val="affe"/>
        <w:spacing w:before="156" w:after="156"/>
      </w:pPr>
      <w:r>
        <w:rPr>
          <w:rFonts w:hint="eastAsia"/>
        </w:rPr>
        <w:t>果实纵径</w:t>
      </w:r>
    </w:p>
    <w:p w14:paraId="35A67FDF" w14:textId="77777777" w:rsidR="006E7D99" w:rsidRDefault="00000000">
      <w:pPr>
        <w:pStyle w:val="afffff5"/>
        <w:ind w:firstLine="420"/>
      </w:pPr>
      <w:r>
        <w:rPr>
          <w:rFonts w:hint="eastAsia"/>
        </w:rPr>
        <w:t>用6.3</w:t>
      </w:r>
      <w:r>
        <w:t>.3</w:t>
      </w:r>
      <w:r>
        <w:rPr>
          <w:rFonts w:hint="eastAsia"/>
        </w:rPr>
        <w:t>的样本，用直尺测量果实果顶</w:t>
      </w:r>
      <w:proofErr w:type="gramStart"/>
      <w:r>
        <w:rPr>
          <w:rFonts w:hint="eastAsia"/>
        </w:rPr>
        <w:t>至果基间</w:t>
      </w:r>
      <w:proofErr w:type="gramEnd"/>
      <w:r>
        <w:rPr>
          <w:rFonts w:hint="eastAsia"/>
        </w:rPr>
        <w:t>的最大距离。结果以平均值表示，单位为cm，精确到0.1</w:t>
      </w:r>
      <w:r>
        <w:t xml:space="preserve"> </w:t>
      </w:r>
      <w:r>
        <w:rPr>
          <w:rFonts w:hint="eastAsia"/>
        </w:rPr>
        <w:t>cm。</w:t>
      </w:r>
    </w:p>
    <w:p w14:paraId="4F844C34" w14:textId="77777777" w:rsidR="006E7D99" w:rsidRDefault="00000000">
      <w:pPr>
        <w:pStyle w:val="affe"/>
        <w:spacing w:before="156" w:after="156"/>
      </w:pPr>
      <w:r>
        <w:rPr>
          <w:rFonts w:hint="eastAsia"/>
        </w:rPr>
        <w:lastRenderedPageBreak/>
        <w:t>果实横径</w:t>
      </w:r>
    </w:p>
    <w:p w14:paraId="216C3797" w14:textId="77777777" w:rsidR="006E7D99" w:rsidRDefault="00000000">
      <w:pPr>
        <w:pStyle w:val="afffff5"/>
        <w:ind w:firstLine="420"/>
      </w:pPr>
      <w:bookmarkStart w:id="66" w:name="_Hlk146202476"/>
      <w:r>
        <w:rPr>
          <w:rFonts w:hint="eastAsia"/>
        </w:rPr>
        <w:t>用</w:t>
      </w:r>
      <w:r>
        <w:t>6</w:t>
      </w:r>
      <w:r>
        <w:rPr>
          <w:rFonts w:hint="eastAsia"/>
        </w:rPr>
        <w:t>.</w:t>
      </w:r>
      <w:r>
        <w:t>3.3</w:t>
      </w:r>
      <w:r>
        <w:rPr>
          <w:rFonts w:hint="eastAsia"/>
        </w:rPr>
        <w:t>的样本，</w:t>
      </w:r>
      <w:bookmarkEnd w:id="66"/>
      <w:r>
        <w:rPr>
          <w:rFonts w:hint="eastAsia"/>
        </w:rPr>
        <w:t>用直尺测量果实最大横切面的最大直径。结果以平均值表示，单位为cm，精确到0.1</w:t>
      </w:r>
      <w:r>
        <w:t xml:space="preserve"> </w:t>
      </w:r>
      <w:r>
        <w:rPr>
          <w:rFonts w:hint="eastAsia"/>
        </w:rPr>
        <w:t>cm。</w:t>
      </w:r>
    </w:p>
    <w:p w14:paraId="4F9D6762" w14:textId="77777777" w:rsidR="006E7D99" w:rsidRDefault="00000000">
      <w:pPr>
        <w:pStyle w:val="affe"/>
        <w:spacing w:before="156" w:after="156"/>
      </w:pPr>
      <w:r>
        <w:rPr>
          <w:rFonts w:hint="eastAsia"/>
        </w:rPr>
        <w:t>果实侧径</w:t>
      </w:r>
    </w:p>
    <w:p w14:paraId="6493F809" w14:textId="77777777" w:rsidR="006E7D99" w:rsidRDefault="00000000">
      <w:pPr>
        <w:pStyle w:val="afffff5"/>
        <w:ind w:firstLine="420"/>
      </w:pPr>
      <w:r>
        <w:rPr>
          <w:rFonts w:hint="eastAsia"/>
        </w:rPr>
        <w:t>用</w:t>
      </w:r>
      <w:r>
        <w:t>6</w:t>
      </w:r>
      <w:r>
        <w:rPr>
          <w:rFonts w:hint="eastAsia"/>
        </w:rPr>
        <w:t>.</w:t>
      </w:r>
      <w:r>
        <w:t>3.3</w:t>
      </w:r>
      <w:r>
        <w:rPr>
          <w:rFonts w:hint="eastAsia"/>
        </w:rPr>
        <w:t>的样本，用直尺测量果实最大横切面垂直方向的最大直径，结果以平均值表示，单位为cm，精确到0.1</w:t>
      </w:r>
      <w:r>
        <w:t xml:space="preserve"> </w:t>
      </w:r>
      <w:r>
        <w:rPr>
          <w:rFonts w:hint="eastAsia"/>
        </w:rPr>
        <w:t>cm。</w:t>
      </w:r>
    </w:p>
    <w:p w14:paraId="1B9F5E84" w14:textId="77777777" w:rsidR="006E7D99" w:rsidRDefault="00000000">
      <w:pPr>
        <w:pStyle w:val="affe"/>
        <w:spacing w:before="156" w:after="156"/>
      </w:pPr>
      <w:r>
        <w:rPr>
          <w:rFonts w:hint="eastAsia"/>
        </w:rPr>
        <w:t>果实形状</w:t>
      </w:r>
    </w:p>
    <w:p w14:paraId="4BF9C159" w14:textId="77777777" w:rsidR="006E7D99" w:rsidRDefault="00000000">
      <w:pPr>
        <w:pStyle w:val="afffff5"/>
        <w:ind w:firstLine="420"/>
      </w:pPr>
      <w:r>
        <w:rPr>
          <w:rFonts w:hint="eastAsia"/>
        </w:rPr>
        <w:t>用6.3</w:t>
      </w:r>
      <w:r>
        <w:t>.3</w:t>
      </w:r>
      <w:r>
        <w:rPr>
          <w:rFonts w:hint="eastAsia"/>
        </w:rPr>
        <w:t>的样本，目测果实形状，参照图</w:t>
      </w:r>
      <w:r>
        <w:t>8</w:t>
      </w:r>
      <w:r>
        <w:rPr>
          <w:rFonts w:hint="eastAsia"/>
        </w:rPr>
        <w:t>按照最大相似性原则确定果实形状。分为：</w:t>
      </w:r>
    </w:p>
    <w:p w14:paraId="477B538A" w14:textId="77777777" w:rsidR="006E7D99" w:rsidRDefault="00000000">
      <w:pPr>
        <w:pStyle w:val="af5"/>
        <w:numPr>
          <w:ilvl w:val="0"/>
          <w:numId w:val="54"/>
        </w:numPr>
      </w:pPr>
      <w:r>
        <w:rPr>
          <w:rFonts w:hint="eastAsia"/>
        </w:rPr>
        <w:t>圆形；</w:t>
      </w:r>
    </w:p>
    <w:p w14:paraId="6140B7A9" w14:textId="77777777" w:rsidR="006E7D99" w:rsidRDefault="00000000">
      <w:pPr>
        <w:pStyle w:val="af5"/>
        <w:numPr>
          <w:ilvl w:val="0"/>
          <w:numId w:val="48"/>
        </w:numPr>
      </w:pPr>
      <w:proofErr w:type="gramStart"/>
      <w:r>
        <w:rPr>
          <w:rFonts w:hint="eastAsia"/>
        </w:rPr>
        <w:t>卵</w:t>
      </w:r>
      <w:proofErr w:type="gramEnd"/>
      <w:r>
        <w:rPr>
          <w:rFonts w:hint="eastAsia"/>
        </w:rPr>
        <w:t>圆形；</w:t>
      </w:r>
    </w:p>
    <w:p w14:paraId="0AD2C921" w14:textId="77777777" w:rsidR="006E7D99" w:rsidRDefault="00000000">
      <w:pPr>
        <w:pStyle w:val="af5"/>
        <w:numPr>
          <w:ilvl w:val="0"/>
          <w:numId w:val="48"/>
        </w:numPr>
      </w:pPr>
      <w:r>
        <w:rPr>
          <w:rFonts w:hint="eastAsia"/>
        </w:rPr>
        <w:t>长椭圆形。</w:t>
      </w:r>
    </w:p>
    <w:bookmarkEnd w:id="64"/>
    <w:p w14:paraId="537ABEB2" w14:textId="77777777" w:rsidR="006E7D99" w:rsidRDefault="00000000">
      <w:pPr>
        <w:pStyle w:val="afd"/>
        <w:numPr>
          <w:ilvl w:val="0"/>
          <w:numId w:val="0"/>
        </w:numPr>
        <w:spacing w:before="156" w:after="156"/>
      </w:pPr>
      <w:r>
        <w:rPr>
          <w:noProof/>
        </w:rPr>
        <w:drawing>
          <wp:inline distT="0" distB="0" distL="0" distR="0" wp14:anchorId="534752F6" wp14:editId="72467883">
            <wp:extent cx="4719320" cy="1708785"/>
            <wp:effectExtent l="0" t="0" r="5080" b="5715"/>
            <wp:docPr id="63243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4339"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88376" cy="1734007"/>
                    </a:xfrm>
                    <a:prstGeom prst="rect">
                      <a:avLst/>
                    </a:prstGeom>
                    <a:noFill/>
                    <a:ln>
                      <a:noFill/>
                    </a:ln>
                  </pic:spPr>
                </pic:pic>
              </a:graphicData>
            </a:graphic>
          </wp:inline>
        </w:drawing>
      </w:r>
    </w:p>
    <w:p w14:paraId="26F285FC" w14:textId="77777777" w:rsidR="006E7D99" w:rsidRDefault="00000000">
      <w:pPr>
        <w:pStyle w:val="afd"/>
        <w:spacing w:before="156" w:after="156"/>
      </w:pPr>
      <w:r>
        <w:rPr>
          <w:rFonts w:hint="eastAsia"/>
        </w:rPr>
        <w:t>果实形状</w:t>
      </w:r>
    </w:p>
    <w:p w14:paraId="410AEDC9" w14:textId="77777777" w:rsidR="006E7D99" w:rsidRDefault="00000000">
      <w:pPr>
        <w:pStyle w:val="affe"/>
        <w:spacing w:before="156" w:after="156"/>
      </w:pPr>
      <w:bookmarkStart w:id="67" w:name="_Hlk156591998"/>
      <w:r>
        <w:rPr>
          <w:rFonts w:hint="eastAsia"/>
        </w:rPr>
        <w:t>果皮颜色</w:t>
      </w:r>
    </w:p>
    <w:p w14:paraId="5B511EAC" w14:textId="77777777" w:rsidR="006E7D99" w:rsidRDefault="00000000">
      <w:pPr>
        <w:pStyle w:val="afffff5"/>
        <w:ind w:firstLine="420"/>
        <w:rPr>
          <w:rFonts w:ascii="Times New Roman"/>
        </w:rPr>
      </w:pPr>
      <w:r>
        <w:rPr>
          <w:rFonts w:hint="eastAsia"/>
        </w:rPr>
        <w:t>用6.3</w:t>
      </w:r>
      <w:r>
        <w:t>.3</w:t>
      </w:r>
      <w:r>
        <w:rPr>
          <w:rFonts w:hint="eastAsia"/>
        </w:rPr>
        <w:t>的样本，</w:t>
      </w:r>
      <w:r>
        <w:rPr>
          <w:rFonts w:ascii="Times New Roman" w:hint="eastAsia"/>
        </w:rPr>
        <w:t>目测果皮颜色，用标准比色卡按最大相似原则确定果皮颜色。分为：</w:t>
      </w:r>
    </w:p>
    <w:p w14:paraId="5212807A" w14:textId="77777777" w:rsidR="006E7D99" w:rsidRDefault="00000000">
      <w:pPr>
        <w:pStyle w:val="af6"/>
        <w:ind w:leftChars="200" w:left="845"/>
      </w:pPr>
      <w:r>
        <w:rPr>
          <w:rFonts w:hint="eastAsia"/>
        </w:rPr>
        <w:t>绿；</w:t>
      </w:r>
    </w:p>
    <w:p w14:paraId="2AD7B9EA" w14:textId="77777777" w:rsidR="006E7D99" w:rsidRDefault="00000000">
      <w:pPr>
        <w:pStyle w:val="af6"/>
        <w:ind w:leftChars="200" w:left="845"/>
      </w:pPr>
      <w:r>
        <w:rPr>
          <w:rFonts w:hint="eastAsia"/>
        </w:rPr>
        <w:t>黄；</w:t>
      </w:r>
    </w:p>
    <w:p w14:paraId="31040792" w14:textId="77777777" w:rsidR="006E7D99" w:rsidRDefault="00000000">
      <w:pPr>
        <w:pStyle w:val="af6"/>
        <w:ind w:leftChars="200" w:left="845"/>
      </w:pPr>
      <w:r>
        <w:rPr>
          <w:rFonts w:hint="eastAsia"/>
        </w:rPr>
        <w:t>黄红；</w:t>
      </w:r>
    </w:p>
    <w:p w14:paraId="02A34369" w14:textId="77777777" w:rsidR="006E7D99" w:rsidRDefault="00000000">
      <w:pPr>
        <w:pStyle w:val="af6"/>
        <w:ind w:leftChars="200" w:left="845"/>
      </w:pPr>
      <w:r>
        <w:rPr>
          <w:rFonts w:hint="eastAsia"/>
        </w:rPr>
        <w:t>橙；</w:t>
      </w:r>
    </w:p>
    <w:p w14:paraId="4C5DBEAD" w14:textId="77777777" w:rsidR="006E7D99" w:rsidRDefault="00000000">
      <w:pPr>
        <w:pStyle w:val="af6"/>
        <w:ind w:leftChars="200" w:left="845"/>
      </w:pPr>
      <w:r>
        <w:rPr>
          <w:rFonts w:hint="eastAsia"/>
        </w:rPr>
        <w:t>橙红；</w:t>
      </w:r>
    </w:p>
    <w:p w14:paraId="4368E125" w14:textId="77777777" w:rsidR="006E7D99" w:rsidRDefault="00000000">
      <w:pPr>
        <w:pStyle w:val="af6"/>
        <w:ind w:leftChars="200" w:left="845"/>
      </w:pPr>
      <w:r>
        <w:rPr>
          <w:rFonts w:hint="eastAsia"/>
        </w:rPr>
        <w:t>红；</w:t>
      </w:r>
    </w:p>
    <w:p w14:paraId="2992214F" w14:textId="77777777" w:rsidR="006E7D99" w:rsidRDefault="00000000">
      <w:pPr>
        <w:pStyle w:val="af6"/>
        <w:ind w:leftChars="200" w:left="845"/>
      </w:pPr>
      <w:r>
        <w:rPr>
          <w:rFonts w:hint="eastAsia"/>
        </w:rPr>
        <w:t>黑红。</w:t>
      </w:r>
    </w:p>
    <w:p w14:paraId="66149782" w14:textId="77777777" w:rsidR="006E7D99" w:rsidRDefault="00000000">
      <w:pPr>
        <w:pStyle w:val="affe"/>
        <w:spacing w:before="156" w:after="156"/>
      </w:pPr>
      <w:r>
        <w:rPr>
          <w:rFonts w:hint="eastAsia"/>
        </w:rPr>
        <w:t>果刺长度</w:t>
      </w:r>
    </w:p>
    <w:p w14:paraId="3F053ED4" w14:textId="77777777" w:rsidR="006E7D99" w:rsidRDefault="00000000">
      <w:pPr>
        <w:pStyle w:val="afffff5"/>
        <w:ind w:firstLine="420"/>
      </w:pPr>
      <w:r>
        <w:rPr>
          <w:rFonts w:hint="eastAsia"/>
        </w:rPr>
        <w:t>用</w:t>
      </w:r>
      <w:r>
        <w:t>6</w:t>
      </w:r>
      <w:r>
        <w:rPr>
          <w:rFonts w:hint="eastAsia"/>
        </w:rPr>
        <w:t>.</w:t>
      </w:r>
      <w:r>
        <w:t>3.3</w:t>
      </w:r>
      <w:r>
        <w:rPr>
          <w:rFonts w:hint="eastAsia"/>
        </w:rPr>
        <w:t>的样本，用游标卡尺测量赤道面果皮果刺基部到顶端的长度。结果以平均值表示，单位为mm，精确到0.1mm。</w:t>
      </w:r>
    </w:p>
    <w:p w14:paraId="4748145F" w14:textId="77777777" w:rsidR="006E7D99" w:rsidRDefault="00000000">
      <w:pPr>
        <w:pStyle w:val="affe"/>
        <w:spacing w:before="156" w:after="156"/>
      </w:pPr>
      <w:r>
        <w:rPr>
          <w:rFonts w:hint="eastAsia"/>
        </w:rPr>
        <w:t>果刺密度</w:t>
      </w:r>
    </w:p>
    <w:p w14:paraId="334253AF" w14:textId="77777777" w:rsidR="006E7D99" w:rsidRDefault="00000000">
      <w:pPr>
        <w:pStyle w:val="afffff5"/>
        <w:ind w:firstLine="420"/>
      </w:pPr>
      <w:r>
        <w:rPr>
          <w:rFonts w:hint="eastAsia"/>
        </w:rPr>
        <w:t>用</w:t>
      </w:r>
      <w:r>
        <w:t>6.3.3</w:t>
      </w:r>
      <w:r>
        <w:rPr>
          <w:rFonts w:hint="eastAsia"/>
        </w:rPr>
        <w:t>的样本，统计赤道面果皮2×2cm</w:t>
      </w:r>
      <w:r>
        <w:rPr>
          <w:rFonts w:hint="eastAsia"/>
          <w:vertAlign w:val="superscript"/>
        </w:rPr>
        <w:t>2</w:t>
      </w:r>
      <w:r>
        <w:rPr>
          <w:rFonts w:hint="eastAsia"/>
        </w:rPr>
        <w:t>面积内果刺的数量。分为：</w:t>
      </w:r>
    </w:p>
    <w:p w14:paraId="12912BE1" w14:textId="77777777" w:rsidR="006E7D99" w:rsidRDefault="00000000">
      <w:pPr>
        <w:pStyle w:val="af5"/>
        <w:numPr>
          <w:ilvl w:val="0"/>
          <w:numId w:val="55"/>
        </w:numPr>
      </w:pPr>
      <w:r>
        <w:rPr>
          <w:rFonts w:hint="eastAsia"/>
        </w:rPr>
        <w:t>稀；</w:t>
      </w:r>
    </w:p>
    <w:p w14:paraId="664D1F44" w14:textId="77777777" w:rsidR="006E7D99" w:rsidRDefault="00000000">
      <w:pPr>
        <w:pStyle w:val="af5"/>
        <w:numPr>
          <w:ilvl w:val="0"/>
          <w:numId w:val="48"/>
        </w:numPr>
      </w:pPr>
      <w:r>
        <w:rPr>
          <w:rFonts w:hint="eastAsia"/>
        </w:rPr>
        <w:lastRenderedPageBreak/>
        <w:t>中；</w:t>
      </w:r>
    </w:p>
    <w:p w14:paraId="37B56D50" w14:textId="77777777" w:rsidR="006E7D99" w:rsidRDefault="00000000">
      <w:pPr>
        <w:pStyle w:val="af5"/>
        <w:numPr>
          <w:ilvl w:val="0"/>
          <w:numId w:val="48"/>
        </w:numPr>
      </w:pPr>
      <w:r>
        <w:rPr>
          <w:rFonts w:hint="eastAsia"/>
        </w:rPr>
        <w:t>密。</w:t>
      </w:r>
    </w:p>
    <w:p w14:paraId="462F6855" w14:textId="77777777" w:rsidR="006E7D99" w:rsidRDefault="00000000">
      <w:pPr>
        <w:pStyle w:val="affe"/>
        <w:spacing w:before="156" w:after="156"/>
      </w:pPr>
      <w:r>
        <w:rPr>
          <w:rFonts w:hint="eastAsia"/>
        </w:rPr>
        <w:t>果刺质地</w:t>
      </w:r>
    </w:p>
    <w:p w14:paraId="23C26FA7" w14:textId="77777777" w:rsidR="006E7D99" w:rsidRDefault="00000000">
      <w:pPr>
        <w:pStyle w:val="afffff5"/>
        <w:ind w:firstLine="420"/>
      </w:pPr>
      <w:r>
        <w:rPr>
          <w:rFonts w:hint="eastAsia"/>
        </w:rPr>
        <w:t>用</w:t>
      </w:r>
      <w:r>
        <w:t>6.3.3</w:t>
      </w:r>
      <w:r>
        <w:rPr>
          <w:rFonts w:hint="eastAsia"/>
        </w:rPr>
        <w:t>的样本，采用目测或手感法观察果刺质地。分为：</w:t>
      </w:r>
    </w:p>
    <w:p w14:paraId="75422D49" w14:textId="77777777" w:rsidR="006E7D99" w:rsidRDefault="00000000">
      <w:pPr>
        <w:pStyle w:val="af5"/>
        <w:numPr>
          <w:ilvl w:val="0"/>
          <w:numId w:val="56"/>
        </w:numPr>
      </w:pPr>
      <w:r>
        <w:rPr>
          <w:rFonts w:hint="eastAsia"/>
        </w:rPr>
        <w:t>软；</w:t>
      </w:r>
    </w:p>
    <w:p w14:paraId="06D03EA3" w14:textId="77777777" w:rsidR="006E7D99" w:rsidRDefault="00000000">
      <w:pPr>
        <w:pStyle w:val="af5"/>
        <w:numPr>
          <w:ilvl w:val="0"/>
          <w:numId w:val="48"/>
        </w:numPr>
      </w:pPr>
      <w:r>
        <w:rPr>
          <w:rFonts w:hint="eastAsia"/>
        </w:rPr>
        <w:t>硬。</w:t>
      </w:r>
    </w:p>
    <w:p w14:paraId="7DFFA317" w14:textId="77777777" w:rsidR="006E7D99" w:rsidRDefault="00000000">
      <w:pPr>
        <w:pStyle w:val="affe"/>
        <w:spacing w:before="156" w:after="156"/>
      </w:pPr>
      <w:r>
        <w:rPr>
          <w:rFonts w:hint="eastAsia"/>
        </w:rPr>
        <w:t>果刺颜色</w:t>
      </w:r>
    </w:p>
    <w:p w14:paraId="5320AC2E" w14:textId="77777777" w:rsidR="006E7D99" w:rsidRDefault="00000000">
      <w:pPr>
        <w:pStyle w:val="afffff5"/>
        <w:ind w:firstLine="420"/>
      </w:pPr>
      <w:r>
        <w:rPr>
          <w:rFonts w:hint="eastAsia"/>
        </w:rPr>
        <w:t>用</w:t>
      </w:r>
      <w:r>
        <w:t>6.3.3</w:t>
      </w:r>
      <w:r>
        <w:rPr>
          <w:rFonts w:hint="eastAsia"/>
        </w:rPr>
        <w:t>的样本，目测果刺颜色，</w:t>
      </w:r>
      <w:bookmarkStart w:id="68" w:name="_Hlk147564662"/>
      <w:r>
        <w:rPr>
          <w:rFonts w:hint="eastAsia"/>
        </w:rPr>
        <w:t>用标准比色卡按最大相似原则确定果刺颜色</w:t>
      </w:r>
      <w:bookmarkEnd w:id="68"/>
      <w:r>
        <w:rPr>
          <w:rFonts w:hint="eastAsia"/>
        </w:rPr>
        <w:t>。分为：</w:t>
      </w:r>
    </w:p>
    <w:p w14:paraId="277A403F" w14:textId="77777777" w:rsidR="006E7D99" w:rsidRDefault="00000000">
      <w:pPr>
        <w:pStyle w:val="af5"/>
        <w:numPr>
          <w:ilvl w:val="0"/>
          <w:numId w:val="57"/>
        </w:numPr>
      </w:pPr>
      <w:r>
        <w:rPr>
          <w:rFonts w:hint="eastAsia"/>
        </w:rPr>
        <w:t>绿色；</w:t>
      </w:r>
    </w:p>
    <w:p w14:paraId="17FF7B12" w14:textId="77777777" w:rsidR="006E7D99" w:rsidRDefault="00000000">
      <w:pPr>
        <w:pStyle w:val="af5"/>
        <w:numPr>
          <w:ilvl w:val="0"/>
          <w:numId w:val="48"/>
        </w:numPr>
      </w:pPr>
      <w:r>
        <w:rPr>
          <w:rFonts w:hint="eastAsia"/>
        </w:rPr>
        <w:t>红色</w:t>
      </w:r>
      <w:proofErr w:type="gramStart"/>
      <w:r>
        <w:rPr>
          <w:rFonts w:hint="eastAsia"/>
        </w:rPr>
        <w:t>刺尖带绿</w:t>
      </w:r>
      <w:proofErr w:type="gramEnd"/>
      <w:r>
        <w:rPr>
          <w:rFonts w:hint="eastAsia"/>
        </w:rPr>
        <w:t>；</w:t>
      </w:r>
    </w:p>
    <w:p w14:paraId="3F210E46" w14:textId="77777777" w:rsidR="006E7D99" w:rsidRDefault="00000000">
      <w:pPr>
        <w:pStyle w:val="af5"/>
        <w:numPr>
          <w:ilvl w:val="0"/>
          <w:numId w:val="48"/>
        </w:numPr>
      </w:pPr>
      <w:r>
        <w:rPr>
          <w:rFonts w:hint="eastAsia"/>
        </w:rPr>
        <w:t>黄色；</w:t>
      </w:r>
    </w:p>
    <w:p w14:paraId="722D57C3" w14:textId="77777777" w:rsidR="006E7D99" w:rsidRDefault="00000000">
      <w:pPr>
        <w:pStyle w:val="af5"/>
        <w:numPr>
          <w:ilvl w:val="0"/>
          <w:numId w:val="48"/>
        </w:numPr>
      </w:pPr>
      <w:r>
        <w:rPr>
          <w:rFonts w:hint="eastAsia"/>
        </w:rPr>
        <w:t>淡绿色；</w:t>
      </w:r>
    </w:p>
    <w:p w14:paraId="508CC6DB" w14:textId="77777777" w:rsidR="006E7D99" w:rsidRDefault="00000000">
      <w:pPr>
        <w:pStyle w:val="af5"/>
        <w:numPr>
          <w:ilvl w:val="0"/>
          <w:numId w:val="48"/>
        </w:numPr>
      </w:pPr>
      <w:r>
        <w:rPr>
          <w:rFonts w:hint="eastAsia"/>
        </w:rPr>
        <w:t>淡绿色基部红色；</w:t>
      </w:r>
    </w:p>
    <w:p w14:paraId="43B59281" w14:textId="77777777" w:rsidR="006E7D99" w:rsidRDefault="00000000">
      <w:pPr>
        <w:pStyle w:val="af5"/>
        <w:numPr>
          <w:ilvl w:val="0"/>
          <w:numId w:val="48"/>
        </w:numPr>
      </w:pPr>
      <w:r>
        <w:rPr>
          <w:rFonts w:hint="eastAsia"/>
        </w:rPr>
        <w:t>粉红色刺尖淡绿色。</w:t>
      </w:r>
    </w:p>
    <w:p w14:paraId="27C23BA0" w14:textId="77777777" w:rsidR="006E7D99" w:rsidRDefault="00000000">
      <w:pPr>
        <w:pStyle w:val="affe"/>
        <w:spacing w:before="156" w:after="156"/>
      </w:pPr>
      <w:r>
        <w:rPr>
          <w:rFonts w:hint="eastAsia"/>
        </w:rPr>
        <w:t>果皮厚度</w:t>
      </w:r>
    </w:p>
    <w:p w14:paraId="61763E04" w14:textId="77777777" w:rsidR="006E7D99" w:rsidRDefault="00000000">
      <w:pPr>
        <w:pStyle w:val="afffff5"/>
        <w:ind w:firstLine="420"/>
      </w:pPr>
      <w:r>
        <w:rPr>
          <w:rFonts w:hint="eastAsia"/>
        </w:rPr>
        <w:t>用</w:t>
      </w:r>
      <w:r>
        <w:t>6.3.3</w:t>
      </w:r>
      <w:r>
        <w:rPr>
          <w:rFonts w:hint="eastAsia"/>
        </w:rPr>
        <w:t>的样本，</w:t>
      </w:r>
      <w:bookmarkStart w:id="69" w:name="_Hlk155336639"/>
      <w:proofErr w:type="gramStart"/>
      <w:r>
        <w:rPr>
          <w:rFonts w:hint="eastAsia"/>
        </w:rPr>
        <w:t>沿果肩</w:t>
      </w:r>
      <w:proofErr w:type="gramEnd"/>
      <w:r>
        <w:rPr>
          <w:rFonts w:hint="eastAsia"/>
        </w:rPr>
        <w:t>中部纵切，去核、去果肉后，</w:t>
      </w:r>
      <w:bookmarkEnd w:id="69"/>
      <w:r>
        <w:rPr>
          <w:rFonts w:hint="eastAsia"/>
        </w:rPr>
        <w:t>用游标卡尺测量赤道面果皮厚度。结果以平均值表示，单位为mm，精确到0.1</w:t>
      </w:r>
      <w:r>
        <w:t xml:space="preserve"> </w:t>
      </w:r>
      <w:r>
        <w:rPr>
          <w:rFonts w:hint="eastAsia"/>
        </w:rPr>
        <w:t>mm。</w:t>
      </w:r>
    </w:p>
    <w:p w14:paraId="103617F1" w14:textId="77777777" w:rsidR="006E7D99" w:rsidRDefault="00000000">
      <w:pPr>
        <w:pStyle w:val="affe"/>
        <w:spacing w:before="156" w:after="156"/>
      </w:pPr>
      <w:r>
        <w:rPr>
          <w:rFonts w:hint="eastAsia"/>
        </w:rPr>
        <w:t>果肉颜色</w:t>
      </w:r>
    </w:p>
    <w:p w14:paraId="06412F07" w14:textId="77777777" w:rsidR="006E7D99" w:rsidRDefault="00000000">
      <w:pPr>
        <w:pStyle w:val="afffff5"/>
        <w:ind w:firstLine="420"/>
      </w:pPr>
      <w:r>
        <w:rPr>
          <w:rFonts w:hint="eastAsia"/>
        </w:rPr>
        <w:t>用</w:t>
      </w:r>
      <w:r>
        <w:t>6</w:t>
      </w:r>
      <w:r>
        <w:rPr>
          <w:rFonts w:hint="eastAsia"/>
        </w:rPr>
        <w:t>.</w:t>
      </w:r>
      <w:r>
        <w:t>3.3</w:t>
      </w:r>
      <w:r>
        <w:rPr>
          <w:rFonts w:hint="eastAsia"/>
        </w:rPr>
        <w:t>的样本，</w:t>
      </w:r>
      <w:proofErr w:type="gramStart"/>
      <w:r>
        <w:rPr>
          <w:rFonts w:hint="eastAsia"/>
        </w:rPr>
        <w:t>沿果肩</w:t>
      </w:r>
      <w:proofErr w:type="gramEnd"/>
      <w:r>
        <w:rPr>
          <w:rFonts w:hint="eastAsia"/>
        </w:rPr>
        <w:t>中部纵切，去核、去皮后，目测果肉颜色，用标准比色卡</w:t>
      </w:r>
      <w:bookmarkStart w:id="70" w:name="_Hlk147564411"/>
      <w:r>
        <w:rPr>
          <w:rFonts w:hint="eastAsia"/>
        </w:rPr>
        <w:t>按最大相似原则</w:t>
      </w:r>
      <w:bookmarkEnd w:id="70"/>
      <w:r>
        <w:rPr>
          <w:rFonts w:hint="eastAsia"/>
        </w:rPr>
        <w:t>确定果肉颜色。分为：</w:t>
      </w:r>
    </w:p>
    <w:p w14:paraId="0DB5D50C" w14:textId="77777777" w:rsidR="006E7D99" w:rsidRDefault="00000000">
      <w:pPr>
        <w:pStyle w:val="af5"/>
        <w:numPr>
          <w:ilvl w:val="0"/>
          <w:numId w:val="58"/>
        </w:numPr>
      </w:pPr>
      <w:r>
        <w:rPr>
          <w:rFonts w:hint="eastAsia"/>
        </w:rPr>
        <w:t>白色；</w:t>
      </w:r>
    </w:p>
    <w:p w14:paraId="13BAD500" w14:textId="77777777" w:rsidR="006E7D99" w:rsidRDefault="00000000">
      <w:pPr>
        <w:pStyle w:val="af5"/>
        <w:numPr>
          <w:ilvl w:val="0"/>
          <w:numId w:val="48"/>
        </w:numPr>
      </w:pPr>
      <w:r>
        <w:rPr>
          <w:rFonts w:hint="eastAsia"/>
        </w:rPr>
        <w:t>蜡白色；</w:t>
      </w:r>
    </w:p>
    <w:p w14:paraId="018A17DA" w14:textId="77777777" w:rsidR="006E7D99" w:rsidRDefault="00000000">
      <w:pPr>
        <w:pStyle w:val="af5"/>
        <w:numPr>
          <w:ilvl w:val="0"/>
          <w:numId w:val="48"/>
        </w:numPr>
      </w:pPr>
      <w:r>
        <w:rPr>
          <w:rFonts w:hint="eastAsia"/>
        </w:rPr>
        <w:t>乳白色。</w:t>
      </w:r>
    </w:p>
    <w:p w14:paraId="29C1B82D" w14:textId="77777777" w:rsidR="006E7D99" w:rsidRDefault="00000000">
      <w:pPr>
        <w:pStyle w:val="affe"/>
        <w:spacing w:before="156" w:after="156"/>
      </w:pPr>
      <w:r>
        <w:rPr>
          <w:rFonts w:hint="eastAsia"/>
        </w:rPr>
        <w:t>果肉重</w:t>
      </w:r>
    </w:p>
    <w:p w14:paraId="07C34FBF" w14:textId="77777777" w:rsidR="006E7D99" w:rsidRDefault="00000000">
      <w:pPr>
        <w:pStyle w:val="afffff5"/>
        <w:ind w:firstLine="420"/>
      </w:pPr>
      <w:r>
        <w:rPr>
          <w:rFonts w:hint="eastAsia"/>
        </w:rPr>
        <w:t>用6.3.3的样本，</w:t>
      </w:r>
      <w:bookmarkStart w:id="71" w:name="_Hlk155337012"/>
      <w:proofErr w:type="gramStart"/>
      <w:r>
        <w:rPr>
          <w:rFonts w:hint="eastAsia"/>
        </w:rPr>
        <w:t>沿果肩</w:t>
      </w:r>
      <w:proofErr w:type="gramEnd"/>
      <w:r>
        <w:rPr>
          <w:rFonts w:hint="eastAsia"/>
        </w:rPr>
        <w:t>中部纵切，去皮、去核后，</w:t>
      </w:r>
      <w:bookmarkEnd w:id="71"/>
      <w:r>
        <w:rPr>
          <w:rFonts w:hint="eastAsia"/>
        </w:rPr>
        <w:t>用感量1</w:t>
      </w:r>
      <w:r>
        <w:t>/100</w:t>
      </w:r>
      <w:r>
        <w:rPr>
          <w:rFonts w:hint="eastAsia"/>
        </w:rPr>
        <w:t>的电子秤称量果肉的总重量，结果以平均值表示，单位为g，精确到0</w:t>
      </w:r>
      <w:r>
        <w:t xml:space="preserve">.1 </w:t>
      </w:r>
      <w:r>
        <w:rPr>
          <w:rFonts w:hint="eastAsia"/>
        </w:rPr>
        <w:t>g。</w:t>
      </w:r>
    </w:p>
    <w:p w14:paraId="6AD7169B" w14:textId="77777777" w:rsidR="006E7D99" w:rsidRDefault="00000000">
      <w:pPr>
        <w:pStyle w:val="affe"/>
        <w:spacing w:before="156" w:after="156"/>
      </w:pPr>
      <w:r>
        <w:rPr>
          <w:rFonts w:hint="eastAsia"/>
        </w:rPr>
        <w:t>果肉厚度</w:t>
      </w:r>
    </w:p>
    <w:p w14:paraId="588B340D" w14:textId="77777777" w:rsidR="006E7D99" w:rsidRDefault="00000000">
      <w:pPr>
        <w:pStyle w:val="afffff5"/>
        <w:ind w:firstLine="420"/>
      </w:pPr>
      <w:r>
        <w:rPr>
          <w:rFonts w:hint="eastAsia"/>
        </w:rPr>
        <w:t>用</w:t>
      </w:r>
      <w:r>
        <w:t>6.3.3</w:t>
      </w:r>
      <w:r>
        <w:rPr>
          <w:rFonts w:hint="eastAsia"/>
        </w:rPr>
        <w:t>的样本，</w:t>
      </w:r>
      <w:proofErr w:type="gramStart"/>
      <w:r>
        <w:rPr>
          <w:rFonts w:hint="eastAsia"/>
        </w:rPr>
        <w:t>沿果肩</w:t>
      </w:r>
      <w:proofErr w:type="gramEnd"/>
      <w:r>
        <w:rPr>
          <w:rFonts w:hint="eastAsia"/>
        </w:rPr>
        <w:t>中部纵切，去皮、去核后，用游标卡尺测量果实纵切面赤道面的果肉厚度。结果以平均值表示，单位为mm，精确到0.1</w:t>
      </w:r>
      <w:r>
        <w:t xml:space="preserve"> </w:t>
      </w:r>
      <w:r>
        <w:rPr>
          <w:rFonts w:hint="eastAsia"/>
        </w:rPr>
        <w:t>mm。</w:t>
      </w:r>
    </w:p>
    <w:bookmarkEnd w:id="67"/>
    <w:p w14:paraId="6F58C2FE" w14:textId="77777777" w:rsidR="006E7D99" w:rsidRDefault="00000000">
      <w:pPr>
        <w:pStyle w:val="affd"/>
        <w:spacing w:before="156" w:after="156"/>
        <w:ind w:left="0"/>
      </w:pPr>
      <w:r>
        <w:rPr>
          <w:rFonts w:hint="eastAsia"/>
        </w:rPr>
        <w:t>种子</w:t>
      </w:r>
    </w:p>
    <w:p w14:paraId="3B3D762C" w14:textId="77777777" w:rsidR="006E7D99" w:rsidRDefault="00000000">
      <w:pPr>
        <w:pStyle w:val="affe"/>
        <w:spacing w:before="156" w:after="156"/>
      </w:pPr>
      <w:r>
        <w:rPr>
          <w:rFonts w:hint="eastAsia"/>
        </w:rPr>
        <w:t>种子重量</w:t>
      </w:r>
    </w:p>
    <w:p w14:paraId="3FEB3F0A" w14:textId="77777777" w:rsidR="006E7D99" w:rsidRDefault="00000000">
      <w:pPr>
        <w:pStyle w:val="afffff5"/>
        <w:ind w:firstLine="420"/>
      </w:pPr>
      <w:r>
        <w:rPr>
          <w:rFonts w:hint="eastAsia"/>
        </w:rPr>
        <w:t>用</w:t>
      </w:r>
      <w:r>
        <w:t>6</w:t>
      </w:r>
      <w:r>
        <w:rPr>
          <w:rFonts w:hint="eastAsia"/>
        </w:rPr>
        <w:t>.</w:t>
      </w:r>
      <w:r>
        <w:t>3.15</w:t>
      </w:r>
      <w:r>
        <w:rPr>
          <w:rFonts w:hint="eastAsia"/>
        </w:rPr>
        <w:t>的样本，剥除果肉，取出种子清洗净，晾干种子表面的水分，用感量为1</w:t>
      </w:r>
      <w:r>
        <w:t>/100</w:t>
      </w:r>
      <w:r>
        <w:rPr>
          <w:rFonts w:hint="eastAsia"/>
        </w:rPr>
        <w:t>的电子天平，称种子重量，结果以平均值表示，单位为g，精确到0</w:t>
      </w:r>
      <w:r>
        <w:t xml:space="preserve">.1 </w:t>
      </w:r>
      <w:r>
        <w:rPr>
          <w:rFonts w:hint="eastAsia"/>
        </w:rPr>
        <w:t>g。</w:t>
      </w:r>
    </w:p>
    <w:p w14:paraId="3EDE404B" w14:textId="77777777" w:rsidR="006E7D99" w:rsidRDefault="00000000">
      <w:pPr>
        <w:pStyle w:val="affe"/>
        <w:spacing w:before="156" w:after="156"/>
      </w:pPr>
      <w:bookmarkStart w:id="72" w:name="_Hlk100564459"/>
      <w:r>
        <w:rPr>
          <w:rFonts w:hint="eastAsia"/>
        </w:rPr>
        <w:t>种子纵径</w:t>
      </w:r>
    </w:p>
    <w:p w14:paraId="6F555908" w14:textId="77777777" w:rsidR="006E7D99" w:rsidRDefault="00000000">
      <w:pPr>
        <w:pStyle w:val="afffff5"/>
        <w:ind w:firstLine="420"/>
      </w:pPr>
      <w:r>
        <w:rPr>
          <w:rFonts w:hint="eastAsia"/>
        </w:rPr>
        <w:lastRenderedPageBreak/>
        <w:t>用</w:t>
      </w:r>
      <w:r>
        <w:t>6.4.1</w:t>
      </w:r>
      <w:r>
        <w:rPr>
          <w:rFonts w:hint="eastAsia"/>
        </w:rPr>
        <w:t>的样本，用游标卡尺测量种子顶部至脐部的最大距离。结果以平均值表示，单位为cm，精确到0</w:t>
      </w:r>
      <w:r>
        <w:t xml:space="preserve">.1 </w:t>
      </w:r>
      <w:r>
        <w:rPr>
          <w:rFonts w:hint="eastAsia"/>
        </w:rPr>
        <w:t>cm。</w:t>
      </w:r>
    </w:p>
    <w:bookmarkEnd w:id="72"/>
    <w:p w14:paraId="3845754D" w14:textId="77777777" w:rsidR="006E7D99" w:rsidRDefault="00000000">
      <w:pPr>
        <w:pStyle w:val="affe"/>
        <w:spacing w:before="156" w:after="156"/>
      </w:pPr>
      <w:r>
        <w:rPr>
          <w:rFonts w:hint="eastAsia"/>
        </w:rPr>
        <w:t>种子横径</w:t>
      </w:r>
    </w:p>
    <w:p w14:paraId="5BB1EC4E" w14:textId="77777777" w:rsidR="006E7D99" w:rsidRDefault="00000000">
      <w:pPr>
        <w:pStyle w:val="afffff5"/>
        <w:ind w:firstLine="420"/>
      </w:pPr>
      <w:r>
        <w:rPr>
          <w:rFonts w:hint="eastAsia"/>
        </w:rPr>
        <w:t>用</w:t>
      </w:r>
      <w:r>
        <w:t>6.4.1</w:t>
      </w:r>
      <w:r>
        <w:rPr>
          <w:rFonts w:hint="eastAsia"/>
        </w:rPr>
        <w:t>的样本，用游标卡尺测量种子最大横切面的最大直径。结果以平均值表示，单位为cm，精确到0</w:t>
      </w:r>
      <w:r>
        <w:t xml:space="preserve">.1 </w:t>
      </w:r>
      <w:r>
        <w:rPr>
          <w:rFonts w:hint="eastAsia"/>
        </w:rPr>
        <w:t>cm。</w:t>
      </w:r>
    </w:p>
    <w:p w14:paraId="53C3444D" w14:textId="77777777" w:rsidR="006E7D99" w:rsidRDefault="00000000">
      <w:pPr>
        <w:pStyle w:val="affe"/>
        <w:spacing w:before="156" w:after="156"/>
      </w:pPr>
      <w:r>
        <w:rPr>
          <w:rFonts w:hint="eastAsia"/>
        </w:rPr>
        <w:t>种子侧径</w:t>
      </w:r>
    </w:p>
    <w:p w14:paraId="05202142" w14:textId="77777777" w:rsidR="006E7D99" w:rsidRDefault="00000000">
      <w:pPr>
        <w:pStyle w:val="afffff5"/>
        <w:ind w:firstLine="420"/>
      </w:pPr>
      <w:bookmarkStart w:id="73" w:name="_Hlk100566572"/>
      <w:r>
        <w:rPr>
          <w:rFonts w:hint="eastAsia"/>
        </w:rPr>
        <w:t>用</w:t>
      </w:r>
      <w:r>
        <w:t>6.4.1</w:t>
      </w:r>
      <w:r>
        <w:rPr>
          <w:rFonts w:hint="eastAsia"/>
        </w:rPr>
        <w:t>的样本，</w:t>
      </w:r>
      <w:bookmarkEnd w:id="73"/>
      <w:r>
        <w:rPr>
          <w:rFonts w:hint="eastAsia"/>
        </w:rPr>
        <w:t>用游标卡尺测量种子最大横切面垂直方向的最大直径。结果以平均值表示，单位为cm，精确到0</w:t>
      </w:r>
      <w:r>
        <w:t xml:space="preserve">.1 </w:t>
      </w:r>
      <w:r>
        <w:rPr>
          <w:rFonts w:hint="eastAsia"/>
        </w:rPr>
        <w:t>cm。</w:t>
      </w:r>
    </w:p>
    <w:p w14:paraId="3CA887F1" w14:textId="77777777" w:rsidR="006E7D99" w:rsidRDefault="00000000">
      <w:pPr>
        <w:pStyle w:val="affe"/>
        <w:spacing w:before="156" w:after="156"/>
      </w:pPr>
      <w:r>
        <w:rPr>
          <w:rFonts w:hint="eastAsia"/>
        </w:rPr>
        <w:t>种子形状</w:t>
      </w:r>
    </w:p>
    <w:p w14:paraId="2873ED69" w14:textId="77777777" w:rsidR="006E7D99" w:rsidRDefault="00000000">
      <w:pPr>
        <w:pStyle w:val="afffff5"/>
        <w:ind w:firstLine="420"/>
      </w:pPr>
      <w:r>
        <w:rPr>
          <w:rFonts w:hint="eastAsia"/>
        </w:rPr>
        <w:t>用6.4.1的样本，目测种子形状，参照图</w:t>
      </w:r>
      <w:r>
        <w:t>9</w:t>
      </w:r>
      <w:r>
        <w:rPr>
          <w:rFonts w:hint="eastAsia"/>
        </w:rPr>
        <w:t>按最大相似原则确定种子形状。分为：</w:t>
      </w:r>
    </w:p>
    <w:p w14:paraId="0267AC37" w14:textId="77777777" w:rsidR="006E7D99" w:rsidRDefault="00000000">
      <w:pPr>
        <w:pStyle w:val="af5"/>
        <w:numPr>
          <w:ilvl w:val="0"/>
          <w:numId w:val="59"/>
        </w:numPr>
      </w:pPr>
      <w:r>
        <w:rPr>
          <w:rFonts w:hint="eastAsia"/>
        </w:rPr>
        <w:t>圆形；</w:t>
      </w:r>
    </w:p>
    <w:p w14:paraId="5E467001" w14:textId="77777777" w:rsidR="006E7D99" w:rsidRDefault="00000000">
      <w:pPr>
        <w:pStyle w:val="af5"/>
        <w:numPr>
          <w:ilvl w:val="0"/>
          <w:numId w:val="48"/>
        </w:numPr>
      </w:pPr>
      <w:proofErr w:type="gramStart"/>
      <w:r>
        <w:rPr>
          <w:rFonts w:hint="eastAsia"/>
        </w:rPr>
        <w:t>倒卵圆形</w:t>
      </w:r>
      <w:proofErr w:type="gramEnd"/>
      <w:r>
        <w:rPr>
          <w:rFonts w:hint="eastAsia"/>
        </w:rPr>
        <w:t>；</w:t>
      </w:r>
    </w:p>
    <w:p w14:paraId="4F43AEC8" w14:textId="77777777" w:rsidR="006E7D99" w:rsidRDefault="00000000">
      <w:pPr>
        <w:pStyle w:val="af5"/>
        <w:numPr>
          <w:ilvl w:val="0"/>
          <w:numId w:val="48"/>
        </w:numPr>
      </w:pPr>
      <w:proofErr w:type="gramStart"/>
      <w:r>
        <w:rPr>
          <w:rFonts w:hint="eastAsia"/>
        </w:rPr>
        <w:t>长倒卵</w:t>
      </w:r>
      <w:proofErr w:type="gramEnd"/>
      <w:r>
        <w:rPr>
          <w:rFonts w:hint="eastAsia"/>
        </w:rPr>
        <w:t>圆形；</w:t>
      </w:r>
    </w:p>
    <w:p w14:paraId="72950605" w14:textId="77777777" w:rsidR="006E7D99" w:rsidRDefault="00000000">
      <w:pPr>
        <w:pStyle w:val="af5"/>
        <w:numPr>
          <w:ilvl w:val="0"/>
          <w:numId w:val="48"/>
        </w:numPr>
      </w:pPr>
      <w:r>
        <w:rPr>
          <w:rFonts w:hint="eastAsia"/>
        </w:rPr>
        <w:t>椭圆形。</w:t>
      </w:r>
    </w:p>
    <w:p w14:paraId="5A14E613" w14:textId="77777777" w:rsidR="006E7D99" w:rsidRDefault="00000000">
      <w:pPr>
        <w:pStyle w:val="afffff5"/>
        <w:ind w:firstLine="420"/>
      </w:pPr>
      <w:r>
        <w:rPr>
          <w:rFonts w:hint="eastAsia"/>
          <w:noProof/>
        </w:rPr>
        <w:drawing>
          <wp:inline distT="0" distB="0" distL="0" distR="0" wp14:anchorId="148A2EEE" wp14:editId="14372553">
            <wp:extent cx="4933950" cy="1900555"/>
            <wp:effectExtent l="0" t="0" r="0" b="4445"/>
            <wp:docPr id="4365758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75826"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62602" cy="1911433"/>
                    </a:xfrm>
                    <a:prstGeom prst="rect">
                      <a:avLst/>
                    </a:prstGeom>
                    <a:noFill/>
                    <a:ln>
                      <a:noFill/>
                    </a:ln>
                  </pic:spPr>
                </pic:pic>
              </a:graphicData>
            </a:graphic>
          </wp:inline>
        </w:drawing>
      </w:r>
    </w:p>
    <w:p w14:paraId="6ECB5545" w14:textId="77777777" w:rsidR="006E7D99" w:rsidRDefault="00000000">
      <w:pPr>
        <w:pStyle w:val="afd"/>
        <w:spacing w:before="156" w:after="156"/>
      </w:pPr>
      <w:r>
        <w:rPr>
          <w:rFonts w:hint="eastAsia"/>
        </w:rPr>
        <w:t>种子形状</w:t>
      </w:r>
    </w:p>
    <w:p w14:paraId="09932743" w14:textId="77777777" w:rsidR="006E7D99" w:rsidRDefault="00000000">
      <w:pPr>
        <w:pStyle w:val="affe"/>
        <w:spacing w:before="156" w:after="156"/>
      </w:pPr>
      <w:r>
        <w:rPr>
          <w:rFonts w:hint="eastAsia"/>
        </w:rPr>
        <w:t>种皮颜色</w:t>
      </w:r>
    </w:p>
    <w:p w14:paraId="6D55FE18" w14:textId="77777777" w:rsidR="006E7D99" w:rsidRDefault="00000000">
      <w:pPr>
        <w:pStyle w:val="afffff5"/>
        <w:ind w:firstLine="420"/>
      </w:pPr>
      <w:r>
        <w:rPr>
          <w:rFonts w:hint="eastAsia"/>
        </w:rPr>
        <w:t>用</w:t>
      </w:r>
      <w:r>
        <w:t>6.4.1</w:t>
      </w:r>
      <w:r>
        <w:rPr>
          <w:rFonts w:hint="eastAsia"/>
        </w:rPr>
        <w:t>的样本，目测种子表皮颜色，用标准比色卡按最大相似原则确定种皮颜色。分为：</w:t>
      </w:r>
    </w:p>
    <w:p w14:paraId="1701C6DF" w14:textId="77777777" w:rsidR="006E7D99" w:rsidRDefault="00000000">
      <w:pPr>
        <w:pStyle w:val="af5"/>
        <w:numPr>
          <w:ilvl w:val="0"/>
          <w:numId w:val="60"/>
        </w:numPr>
      </w:pPr>
      <w:r>
        <w:rPr>
          <w:rFonts w:hint="eastAsia"/>
        </w:rPr>
        <w:t>灰白色；</w:t>
      </w:r>
    </w:p>
    <w:p w14:paraId="3A371F12" w14:textId="77777777" w:rsidR="006E7D99" w:rsidRDefault="00000000">
      <w:pPr>
        <w:pStyle w:val="af5"/>
        <w:numPr>
          <w:ilvl w:val="0"/>
          <w:numId w:val="48"/>
        </w:numPr>
      </w:pPr>
      <w:r>
        <w:rPr>
          <w:rFonts w:hint="eastAsia"/>
        </w:rPr>
        <w:t>奶白色；</w:t>
      </w:r>
    </w:p>
    <w:p w14:paraId="6FAFC902" w14:textId="77777777" w:rsidR="006E7D99" w:rsidRDefault="00000000">
      <w:pPr>
        <w:pStyle w:val="af5"/>
        <w:numPr>
          <w:ilvl w:val="0"/>
          <w:numId w:val="48"/>
        </w:numPr>
      </w:pPr>
      <w:r>
        <w:rPr>
          <w:rFonts w:hint="eastAsia"/>
        </w:rPr>
        <w:t>浅褐色；</w:t>
      </w:r>
    </w:p>
    <w:p w14:paraId="45BF38E7" w14:textId="77777777" w:rsidR="006E7D99" w:rsidRDefault="00000000">
      <w:pPr>
        <w:pStyle w:val="af5"/>
        <w:numPr>
          <w:ilvl w:val="0"/>
          <w:numId w:val="48"/>
        </w:numPr>
      </w:pPr>
      <w:r>
        <w:rPr>
          <w:rFonts w:hint="eastAsia"/>
        </w:rPr>
        <w:t>褐色；</w:t>
      </w:r>
    </w:p>
    <w:p w14:paraId="53F6D467" w14:textId="77777777" w:rsidR="006E7D99" w:rsidRDefault="00000000">
      <w:pPr>
        <w:pStyle w:val="af5"/>
        <w:numPr>
          <w:ilvl w:val="0"/>
          <w:numId w:val="48"/>
        </w:numPr>
      </w:pPr>
      <w:r>
        <w:rPr>
          <w:rFonts w:hint="eastAsia"/>
        </w:rPr>
        <w:t>深褐色。</w:t>
      </w:r>
    </w:p>
    <w:p w14:paraId="3F3F4F21" w14:textId="77777777" w:rsidR="006E7D99" w:rsidRDefault="00000000">
      <w:pPr>
        <w:pStyle w:val="affc"/>
        <w:spacing w:before="312" w:after="312"/>
      </w:pPr>
      <w:r>
        <w:rPr>
          <w:rFonts w:hint="eastAsia"/>
        </w:rPr>
        <w:t>农艺性状</w:t>
      </w:r>
    </w:p>
    <w:p w14:paraId="7ACB8B69" w14:textId="77777777" w:rsidR="006E7D99" w:rsidRDefault="00000000">
      <w:pPr>
        <w:pStyle w:val="affd"/>
        <w:spacing w:before="156" w:after="156"/>
        <w:ind w:left="0"/>
      </w:pPr>
      <w:r>
        <w:rPr>
          <w:rFonts w:hint="eastAsia"/>
        </w:rPr>
        <w:t>物候期</w:t>
      </w:r>
    </w:p>
    <w:p w14:paraId="6DB046F5" w14:textId="77777777" w:rsidR="006E7D99" w:rsidRDefault="00000000">
      <w:pPr>
        <w:pStyle w:val="affe"/>
        <w:spacing w:before="156" w:after="156"/>
      </w:pPr>
      <w:r>
        <w:rPr>
          <w:rFonts w:hint="eastAsia"/>
        </w:rPr>
        <w:t>定植/播种期</w:t>
      </w:r>
    </w:p>
    <w:p w14:paraId="1E9F231C" w14:textId="77777777" w:rsidR="006E7D99" w:rsidRDefault="00000000">
      <w:pPr>
        <w:pStyle w:val="afffff5"/>
        <w:ind w:firstLine="420"/>
      </w:pPr>
      <w:r>
        <w:rPr>
          <w:rFonts w:hint="eastAsia"/>
        </w:rPr>
        <w:lastRenderedPageBreak/>
        <w:t>营养繁殖树从苗圃移植到园地记录日期。实生树以种子播种的当日记录其日期。以“年月日”表示，格式“Y</w:t>
      </w:r>
      <w:r>
        <w:t>YYYMMDD</w:t>
      </w:r>
      <w:r>
        <w:rPr>
          <w:rFonts w:hint="eastAsia"/>
        </w:rPr>
        <w:t>”。</w:t>
      </w:r>
    </w:p>
    <w:p w14:paraId="5A12B79F" w14:textId="77777777" w:rsidR="006E7D99" w:rsidRDefault="00000000">
      <w:pPr>
        <w:pStyle w:val="affe"/>
        <w:spacing w:before="156" w:after="156"/>
      </w:pPr>
      <w:r>
        <w:rPr>
          <w:rFonts w:hint="eastAsia"/>
        </w:rPr>
        <w:t>抽梢期</w:t>
      </w:r>
    </w:p>
    <w:p w14:paraId="1B1B2F6C" w14:textId="77777777" w:rsidR="006E7D99" w:rsidRDefault="00000000">
      <w:pPr>
        <w:pStyle w:val="afffff5"/>
        <w:ind w:firstLine="420"/>
      </w:pPr>
      <w:r>
        <w:rPr>
          <w:rFonts w:hint="eastAsia"/>
        </w:rPr>
        <w:t>植株有7</w:t>
      </w:r>
      <w:r>
        <w:t>0</w:t>
      </w:r>
      <w:r>
        <w:rPr>
          <w:rFonts w:hint="eastAsia"/>
        </w:rPr>
        <w:t>%以上枝梢顶端第1片</w:t>
      </w:r>
      <w:proofErr w:type="gramStart"/>
      <w:r>
        <w:rPr>
          <w:rFonts w:hint="eastAsia"/>
        </w:rPr>
        <w:t>叶展开</w:t>
      </w:r>
      <w:proofErr w:type="gramEnd"/>
      <w:r>
        <w:rPr>
          <w:rFonts w:hint="eastAsia"/>
        </w:rPr>
        <w:t>为抽梢期。在榴莲结果树中，随机选取中部外围1</w:t>
      </w:r>
      <w:r>
        <w:t>0</w:t>
      </w:r>
      <w:r>
        <w:rPr>
          <w:rFonts w:hint="eastAsia"/>
        </w:rPr>
        <w:t>条枝条作为观察对象。每次枝梢抽生时，记录其抽梢时间，以“年月日”表示，格式“Y</w:t>
      </w:r>
      <w:r>
        <w:t>YYYMMDD</w:t>
      </w:r>
      <w:r>
        <w:rPr>
          <w:rFonts w:hint="eastAsia"/>
        </w:rPr>
        <w:t>”。根据抽梢时间，确定种质的抽梢期。</w:t>
      </w:r>
    </w:p>
    <w:p w14:paraId="7CF701D8" w14:textId="77777777" w:rsidR="006E7D99" w:rsidRDefault="00000000">
      <w:pPr>
        <w:pStyle w:val="affe"/>
        <w:spacing w:before="156" w:after="156"/>
      </w:pPr>
      <w:r>
        <w:rPr>
          <w:rFonts w:hint="eastAsia"/>
        </w:rPr>
        <w:t>枝梢老熟期</w:t>
      </w:r>
    </w:p>
    <w:p w14:paraId="2B0EC3D7" w14:textId="77777777" w:rsidR="006E7D99" w:rsidRDefault="00000000">
      <w:pPr>
        <w:pStyle w:val="afffff5"/>
        <w:ind w:firstLine="420"/>
      </w:pPr>
      <w:r>
        <w:rPr>
          <w:rFonts w:hint="eastAsia"/>
        </w:rPr>
        <w:t>以7</w:t>
      </w:r>
      <w:r>
        <w:t>.1.2</w:t>
      </w:r>
      <w:r>
        <w:rPr>
          <w:rFonts w:hint="eastAsia"/>
        </w:rPr>
        <w:t>的样本为观察对象，以9</w:t>
      </w:r>
      <w:r>
        <w:t>5%</w:t>
      </w:r>
      <w:r>
        <w:rPr>
          <w:rFonts w:hint="eastAsia"/>
        </w:rPr>
        <w:t>枝梢的新叶完全转成绿色的日期记为枝梢老熟期。以“年月日”表示，格式“Y</w:t>
      </w:r>
      <w:r>
        <w:t>YYYMMDD</w:t>
      </w:r>
      <w:r>
        <w:rPr>
          <w:rFonts w:hint="eastAsia"/>
        </w:rPr>
        <w:t>”。各次</w:t>
      </w:r>
      <w:proofErr w:type="gramStart"/>
      <w:r>
        <w:rPr>
          <w:rFonts w:hint="eastAsia"/>
        </w:rPr>
        <w:t>梢</w:t>
      </w:r>
      <w:proofErr w:type="gramEnd"/>
      <w:r>
        <w:rPr>
          <w:rFonts w:hint="eastAsia"/>
        </w:rPr>
        <w:t>分开记载。</w:t>
      </w:r>
    </w:p>
    <w:p w14:paraId="707BD90F" w14:textId="77777777" w:rsidR="006E7D99" w:rsidRDefault="00000000">
      <w:pPr>
        <w:pStyle w:val="affe"/>
        <w:spacing w:before="156" w:after="156"/>
      </w:pPr>
      <w:r>
        <w:rPr>
          <w:rFonts w:hint="eastAsia"/>
        </w:rPr>
        <w:t>现蕾期</w:t>
      </w:r>
    </w:p>
    <w:p w14:paraId="5A42F900" w14:textId="77777777" w:rsidR="006E7D99" w:rsidRDefault="00000000">
      <w:pPr>
        <w:pStyle w:val="afffff5"/>
        <w:ind w:firstLine="420"/>
      </w:pPr>
      <w:bookmarkStart w:id="74" w:name="_Hlk155255034"/>
      <w:r>
        <w:rPr>
          <w:rFonts w:hint="eastAsia"/>
        </w:rPr>
        <w:t>以7</w:t>
      </w:r>
      <w:r>
        <w:t>.1.2</w:t>
      </w:r>
      <w:r>
        <w:rPr>
          <w:rFonts w:hint="eastAsia"/>
        </w:rPr>
        <w:t>的样本为观察对象，</w:t>
      </w:r>
      <w:bookmarkEnd w:id="74"/>
      <w:r>
        <w:rPr>
          <w:rFonts w:hint="eastAsia"/>
        </w:rPr>
        <w:t>采用目测法</w:t>
      </w:r>
      <w:proofErr w:type="gramStart"/>
      <w:r>
        <w:rPr>
          <w:rFonts w:hint="eastAsia"/>
        </w:rPr>
        <w:t>观察抽蕾情况</w:t>
      </w:r>
      <w:proofErr w:type="gramEnd"/>
      <w:r>
        <w:rPr>
          <w:rFonts w:hint="eastAsia"/>
        </w:rPr>
        <w:t>，以大约2</w:t>
      </w:r>
      <w:r>
        <w:t>5%</w:t>
      </w:r>
      <w:r>
        <w:rPr>
          <w:rFonts w:hint="eastAsia"/>
        </w:rPr>
        <w:t>植株的花序开始生长至可以分辨花蕾的日期为现蕾期。以“年月日”表示，格式“Y</w:t>
      </w:r>
      <w:r>
        <w:t>YYYMMDD</w:t>
      </w:r>
      <w:r>
        <w:rPr>
          <w:rFonts w:hint="eastAsia"/>
        </w:rPr>
        <w:t>”。</w:t>
      </w:r>
    </w:p>
    <w:p w14:paraId="56576C36" w14:textId="77777777" w:rsidR="006E7D99" w:rsidRDefault="00000000">
      <w:pPr>
        <w:pStyle w:val="affe"/>
        <w:spacing w:before="156" w:after="156"/>
      </w:pPr>
      <w:r>
        <w:rPr>
          <w:rFonts w:hint="eastAsia"/>
        </w:rPr>
        <w:t>初花期</w:t>
      </w:r>
    </w:p>
    <w:p w14:paraId="72DF2D14" w14:textId="77777777" w:rsidR="006E7D99" w:rsidRDefault="00000000">
      <w:pPr>
        <w:pStyle w:val="afffff5"/>
        <w:ind w:firstLine="420"/>
      </w:pPr>
      <w:bookmarkStart w:id="75" w:name="_Hlk100569706"/>
      <w:r>
        <w:rPr>
          <w:rFonts w:hint="eastAsia"/>
        </w:rPr>
        <w:t>以7.1.2的样本为观察对象，选1</w:t>
      </w:r>
      <w:r>
        <w:t>0</w:t>
      </w:r>
      <w:r>
        <w:rPr>
          <w:rFonts w:hint="eastAsia"/>
        </w:rPr>
        <w:t>个花序为观察对象，从第一朵小花开放时进行记录，以5%</w:t>
      </w:r>
      <w:r>
        <w:rPr>
          <w:rFonts w:hAnsi="宋体" w:hint="eastAsia"/>
        </w:rPr>
        <w:t>～</w:t>
      </w:r>
      <w:r>
        <w:t>25%</w:t>
      </w:r>
      <w:r>
        <w:rPr>
          <w:rFonts w:hint="eastAsia"/>
        </w:rPr>
        <w:t>花朵开放的日期为初花期。以“年月日”表示，格式“Y</w:t>
      </w:r>
      <w:r>
        <w:t>YYYMMDD</w:t>
      </w:r>
      <w:r>
        <w:rPr>
          <w:rFonts w:hint="eastAsia"/>
        </w:rPr>
        <w:t>”。</w:t>
      </w:r>
    </w:p>
    <w:bookmarkEnd w:id="75"/>
    <w:p w14:paraId="76D153D2" w14:textId="77777777" w:rsidR="006E7D99" w:rsidRDefault="00000000">
      <w:pPr>
        <w:pStyle w:val="affe"/>
        <w:spacing w:before="156" w:after="156"/>
      </w:pPr>
      <w:r>
        <w:rPr>
          <w:rFonts w:hint="eastAsia"/>
        </w:rPr>
        <w:t>盛花期</w:t>
      </w:r>
    </w:p>
    <w:p w14:paraId="57898D5C" w14:textId="77777777" w:rsidR="006E7D99" w:rsidRDefault="00000000">
      <w:pPr>
        <w:pStyle w:val="afffff5"/>
        <w:ind w:firstLine="420"/>
      </w:pPr>
      <w:bookmarkStart w:id="76" w:name="_Hlk155256946"/>
      <w:r>
        <w:rPr>
          <w:rFonts w:hint="eastAsia"/>
        </w:rPr>
        <w:t>以7</w:t>
      </w:r>
      <w:r>
        <w:t>.1.5</w:t>
      </w:r>
      <w:r>
        <w:rPr>
          <w:rFonts w:hint="eastAsia"/>
        </w:rPr>
        <w:t>的样本为观察对象，</w:t>
      </w:r>
      <w:bookmarkEnd w:id="76"/>
      <w:r>
        <w:rPr>
          <w:rFonts w:hint="eastAsia"/>
        </w:rPr>
        <w:t>以25%</w:t>
      </w:r>
      <w:r>
        <w:rPr>
          <w:rFonts w:hAnsi="宋体" w:hint="eastAsia"/>
        </w:rPr>
        <w:t>～</w:t>
      </w:r>
      <w:r>
        <w:t>75</w:t>
      </w:r>
      <w:r>
        <w:rPr>
          <w:rFonts w:hint="eastAsia"/>
        </w:rPr>
        <w:t>%花朵开放的日期为盛花期。以“年月日”表示，格式“Y</w:t>
      </w:r>
      <w:r>
        <w:t>YYYMMDD</w:t>
      </w:r>
      <w:r>
        <w:rPr>
          <w:rFonts w:hint="eastAsia"/>
        </w:rPr>
        <w:t>”。</w:t>
      </w:r>
    </w:p>
    <w:p w14:paraId="5300D5D1" w14:textId="77777777" w:rsidR="006E7D99" w:rsidRDefault="00000000">
      <w:pPr>
        <w:pStyle w:val="affe"/>
        <w:spacing w:before="156" w:after="156"/>
      </w:pPr>
      <w:r>
        <w:rPr>
          <w:rFonts w:hint="eastAsia"/>
        </w:rPr>
        <w:t>末花期</w:t>
      </w:r>
    </w:p>
    <w:p w14:paraId="62179322" w14:textId="77777777" w:rsidR="006E7D99" w:rsidRDefault="00000000">
      <w:pPr>
        <w:pStyle w:val="afffff5"/>
        <w:ind w:firstLine="420"/>
      </w:pPr>
      <w:r>
        <w:rPr>
          <w:rFonts w:hint="eastAsia"/>
        </w:rPr>
        <w:t>以7.1.5的样本为观察对象，以75%以上花朵已开放的日期为末花期。以“年月日”表示，格式“Y</w:t>
      </w:r>
      <w:r>
        <w:t>YYYMMDD</w:t>
      </w:r>
      <w:r>
        <w:rPr>
          <w:rFonts w:hint="eastAsia"/>
        </w:rPr>
        <w:t>”。</w:t>
      </w:r>
    </w:p>
    <w:p w14:paraId="3D7461E2" w14:textId="77777777" w:rsidR="006E7D99" w:rsidRDefault="00000000">
      <w:pPr>
        <w:pStyle w:val="affe"/>
        <w:spacing w:before="156" w:after="156"/>
      </w:pPr>
      <w:r>
        <w:rPr>
          <w:rFonts w:hint="eastAsia"/>
        </w:rPr>
        <w:t>初果树龄</w:t>
      </w:r>
    </w:p>
    <w:p w14:paraId="34DBEF79" w14:textId="77777777" w:rsidR="006E7D99" w:rsidRDefault="00000000">
      <w:pPr>
        <w:pStyle w:val="afffff5"/>
        <w:ind w:firstLine="420"/>
      </w:pPr>
      <w:r>
        <w:rPr>
          <w:rFonts w:hint="eastAsia"/>
        </w:rPr>
        <w:t>从种植到第一次结果的年限为初果树龄。单位为年，用y表示。</w:t>
      </w:r>
    </w:p>
    <w:p w14:paraId="747EBCA9" w14:textId="77777777" w:rsidR="006E7D99" w:rsidRDefault="00000000">
      <w:pPr>
        <w:pStyle w:val="affe"/>
        <w:spacing w:before="156" w:after="156"/>
      </w:pPr>
      <w:r>
        <w:rPr>
          <w:rFonts w:hint="eastAsia"/>
        </w:rPr>
        <w:t>果实发育期</w:t>
      </w:r>
    </w:p>
    <w:p w14:paraId="3D189914" w14:textId="77777777" w:rsidR="006E7D99" w:rsidRDefault="00000000">
      <w:pPr>
        <w:pStyle w:val="afffff5"/>
        <w:ind w:firstLine="420"/>
      </w:pPr>
      <w:r>
        <w:rPr>
          <w:rFonts w:hint="eastAsia"/>
        </w:rPr>
        <w:t>以7</w:t>
      </w:r>
      <w:r>
        <w:t>.1.5</w:t>
      </w:r>
      <w:r>
        <w:rPr>
          <w:rFonts w:hint="eastAsia"/>
        </w:rPr>
        <w:t>的样本为观察对象，记载从雌花谢花后到果实成熟所需的天数，称为果实发育期，单位为d，精确到1</w:t>
      </w:r>
      <w:r>
        <w:t xml:space="preserve"> </w:t>
      </w:r>
      <w:r>
        <w:rPr>
          <w:rFonts w:hint="eastAsia"/>
        </w:rPr>
        <w:t>d。</w:t>
      </w:r>
    </w:p>
    <w:p w14:paraId="73B56D81" w14:textId="77777777" w:rsidR="006E7D99" w:rsidRDefault="00000000">
      <w:pPr>
        <w:pStyle w:val="affe"/>
        <w:spacing w:before="156" w:after="156"/>
      </w:pPr>
      <w:r>
        <w:rPr>
          <w:rFonts w:hint="eastAsia"/>
        </w:rPr>
        <w:t>果实成熟期</w:t>
      </w:r>
    </w:p>
    <w:p w14:paraId="1236D485" w14:textId="77777777" w:rsidR="006E7D99" w:rsidRDefault="00000000">
      <w:pPr>
        <w:pStyle w:val="afffff5"/>
        <w:ind w:firstLine="420"/>
      </w:pPr>
      <w:r>
        <w:rPr>
          <w:rFonts w:hint="eastAsia"/>
        </w:rPr>
        <w:t>在果实接近成熟时，每份种质随机选定3</w:t>
      </w:r>
      <w:r>
        <w:rPr>
          <w:rFonts w:hAnsi="宋体" w:hint="eastAsia"/>
        </w:rPr>
        <w:t>～</w:t>
      </w:r>
      <w:r>
        <w:t>5</w:t>
      </w:r>
      <w:r>
        <w:rPr>
          <w:rFonts w:hint="eastAsia"/>
        </w:rPr>
        <w:t>株以上，每隔2</w:t>
      </w:r>
      <w:r>
        <w:t xml:space="preserve"> </w:t>
      </w:r>
      <w:r>
        <w:rPr>
          <w:rFonts w:hint="eastAsia"/>
        </w:rPr>
        <w:t>d测定1次，每株树随机测定1</w:t>
      </w:r>
      <w:r>
        <w:t>0</w:t>
      </w:r>
      <w:r>
        <w:rPr>
          <w:rFonts w:hint="eastAsia"/>
        </w:rPr>
        <w:t>个果，连续测定3次可溶性固形物含量基本恒定为果实成熟期，确定果实成熟期时间</w:t>
      </w:r>
      <w:r>
        <w:t>。以年月日表示，格式为YYYYMMDD</w:t>
      </w:r>
      <w:r>
        <w:rPr>
          <w:rFonts w:hint="eastAsia"/>
        </w:rPr>
        <w:t>。</w:t>
      </w:r>
    </w:p>
    <w:p w14:paraId="5C83A019" w14:textId="77777777" w:rsidR="006E7D99" w:rsidRDefault="00000000">
      <w:pPr>
        <w:pStyle w:val="affd"/>
        <w:spacing w:before="156" w:after="156"/>
        <w:ind w:left="0"/>
      </w:pPr>
      <w:r>
        <w:rPr>
          <w:rFonts w:hint="eastAsia"/>
        </w:rPr>
        <w:t>生长结果习性</w:t>
      </w:r>
    </w:p>
    <w:p w14:paraId="40A1B83F" w14:textId="77777777" w:rsidR="006E7D99" w:rsidRDefault="00000000">
      <w:pPr>
        <w:pStyle w:val="affe"/>
        <w:spacing w:before="156" w:after="156"/>
      </w:pPr>
      <w:r>
        <w:rPr>
          <w:rFonts w:hint="eastAsia"/>
        </w:rPr>
        <w:t>坐果率</w:t>
      </w:r>
    </w:p>
    <w:p w14:paraId="17262893" w14:textId="77777777" w:rsidR="006E7D99" w:rsidRDefault="00000000">
      <w:pPr>
        <w:pStyle w:val="afffff5"/>
        <w:ind w:firstLine="420"/>
      </w:pPr>
      <w:r>
        <w:rPr>
          <w:rFonts w:hint="eastAsia"/>
        </w:rPr>
        <w:lastRenderedPageBreak/>
        <w:t>在结果树中，每份种质随机选中上部5个花序作为观察对象，分别调查每个花序的雌花总数和果实成熟时采收的</w:t>
      </w:r>
      <w:proofErr w:type="gramStart"/>
      <w:r>
        <w:rPr>
          <w:rFonts w:hint="eastAsia"/>
        </w:rPr>
        <w:t>实际果</w:t>
      </w:r>
      <w:proofErr w:type="gramEnd"/>
      <w:r>
        <w:rPr>
          <w:rFonts w:hint="eastAsia"/>
        </w:rPr>
        <w:t>总数。用实收果树除以雌花总数，再乘1</w:t>
      </w:r>
      <w:r>
        <w:t>00%</w:t>
      </w:r>
      <w:r>
        <w:rPr>
          <w:rFonts w:hint="eastAsia"/>
        </w:rPr>
        <w:t>，计算出坐果率。用%表示，精确到0</w:t>
      </w:r>
      <w:r>
        <w:t>.1%</w:t>
      </w:r>
      <w:r>
        <w:rPr>
          <w:rFonts w:hint="eastAsia"/>
        </w:rPr>
        <w:t>。</w:t>
      </w:r>
    </w:p>
    <w:p w14:paraId="2DEF4128" w14:textId="77777777" w:rsidR="006E7D99" w:rsidRDefault="00000000">
      <w:pPr>
        <w:pStyle w:val="affe"/>
        <w:spacing w:before="156" w:after="156"/>
      </w:pPr>
      <w:r>
        <w:rPr>
          <w:rFonts w:hint="eastAsia"/>
        </w:rPr>
        <w:t>采前落果</w:t>
      </w:r>
    </w:p>
    <w:p w14:paraId="4EA36662" w14:textId="77777777" w:rsidR="006E7D99" w:rsidRDefault="00000000">
      <w:pPr>
        <w:pStyle w:val="afffff5"/>
        <w:ind w:firstLine="420"/>
      </w:pPr>
      <w:r>
        <w:rPr>
          <w:rFonts w:hint="eastAsia"/>
        </w:rPr>
        <w:t>以7</w:t>
      </w:r>
      <w:r>
        <w:t>.2.1</w:t>
      </w:r>
      <w:r>
        <w:rPr>
          <w:rFonts w:hint="eastAsia"/>
        </w:rPr>
        <w:t>定的花序为观察对象，谢花后7</w:t>
      </w:r>
      <w:r>
        <w:t xml:space="preserve">0 </w:t>
      </w:r>
      <w:r>
        <w:rPr>
          <w:rFonts w:hint="eastAsia"/>
        </w:rPr>
        <w:t>d调查</w:t>
      </w:r>
      <w:proofErr w:type="gramStart"/>
      <w:r>
        <w:rPr>
          <w:rFonts w:hint="eastAsia"/>
        </w:rPr>
        <w:t>一次着</w:t>
      </w:r>
      <w:proofErr w:type="gramEnd"/>
      <w:r>
        <w:rPr>
          <w:rFonts w:hint="eastAsia"/>
        </w:rPr>
        <w:t>果数，采前落果的计算方法：（7</w:t>
      </w:r>
      <w:r>
        <w:t xml:space="preserve">0 </w:t>
      </w:r>
      <w:r>
        <w:rPr>
          <w:rFonts w:hint="eastAsia"/>
        </w:rPr>
        <w:t>d</w:t>
      </w:r>
      <w:proofErr w:type="gramStart"/>
      <w:r>
        <w:rPr>
          <w:rFonts w:hint="eastAsia"/>
        </w:rPr>
        <w:t>的着</w:t>
      </w:r>
      <w:proofErr w:type="gramEnd"/>
      <w:r>
        <w:rPr>
          <w:rFonts w:hint="eastAsia"/>
        </w:rPr>
        <w:t>果数-采收果树）/</w:t>
      </w:r>
      <w:r>
        <w:t xml:space="preserve">70 </w:t>
      </w:r>
      <w:r>
        <w:rPr>
          <w:rFonts w:hint="eastAsia"/>
        </w:rPr>
        <w:t>d</w:t>
      </w:r>
      <w:proofErr w:type="gramStart"/>
      <w:r>
        <w:rPr>
          <w:rFonts w:hint="eastAsia"/>
        </w:rPr>
        <w:t>的着</w:t>
      </w:r>
      <w:proofErr w:type="gramEnd"/>
      <w:r>
        <w:rPr>
          <w:rFonts w:hint="eastAsia"/>
        </w:rPr>
        <w:t>果数，再乘以1</w:t>
      </w:r>
      <w:r>
        <w:t>00%</w:t>
      </w:r>
      <w:r>
        <w:rPr>
          <w:rFonts w:hint="eastAsia"/>
        </w:rPr>
        <w:t>。用</w:t>
      </w:r>
      <w:r>
        <w:t>%</w:t>
      </w:r>
      <w:r>
        <w:rPr>
          <w:rFonts w:hint="eastAsia"/>
        </w:rPr>
        <w:t>表示，精确到</w:t>
      </w:r>
      <w:r>
        <w:t>0.1%</w:t>
      </w:r>
      <w:r>
        <w:rPr>
          <w:rFonts w:hint="eastAsia"/>
        </w:rPr>
        <w:t>。</w:t>
      </w:r>
    </w:p>
    <w:p w14:paraId="6D9BA90C" w14:textId="77777777" w:rsidR="006E7D99" w:rsidRDefault="00000000">
      <w:pPr>
        <w:pStyle w:val="affe"/>
        <w:spacing w:before="156" w:after="156"/>
      </w:pPr>
      <w:r>
        <w:rPr>
          <w:rFonts w:hint="eastAsia"/>
        </w:rPr>
        <w:t>果实成熟特性</w:t>
      </w:r>
    </w:p>
    <w:p w14:paraId="07B11D56" w14:textId="77777777" w:rsidR="006E7D99" w:rsidRDefault="00000000">
      <w:pPr>
        <w:pStyle w:val="afffff5"/>
        <w:ind w:firstLine="420"/>
      </w:pPr>
      <w:r>
        <w:rPr>
          <w:rFonts w:hint="eastAsia"/>
        </w:rPr>
        <w:t>在没有催花的情况下，按照7</w:t>
      </w:r>
      <w:r>
        <w:t>.1.10</w:t>
      </w:r>
      <w:r>
        <w:rPr>
          <w:rFonts w:hint="eastAsia"/>
        </w:rPr>
        <w:t>的结果判断种质的果实成熟特性。</w:t>
      </w:r>
    </w:p>
    <w:p w14:paraId="30BF15FA" w14:textId="77777777" w:rsidR="006E7D99" w:rsidRDefault="00000000">
      <w:pPr>
        <w:pStyle w:val="af6"/>
        <w:ind w:leftChars="200" w:left="845"/>
      </w:pPr>
      <w:r>
        <w:rPr>
          <w:rFonts w:hint="eastAsia"/>
        </w:rPr>
        <w:t>早；</w:t>
      </w:r>
    </w:p>
    <w:p w14:paraId="2DBAF854" w14:textId="77777777" w:rsidR="006E7D99" w:rsidRDefault="00000000">
      <w:pPr>
        <w:pStyle w:val="af6"/>
        <w:ind w:leftChars="200" w:left="845"/>
      </w:pPr>
      <w:r>
        <w:rPr>
          <w:rFonts w:hint="eastAsia"/>
        </w:rPr>
        <w:t>中；</w:t>
      </w:r>
    </w:p>
    <w:p w14:paraId="78D5868E" w14:textId="77777777" w:rsidR="006E7D99" w:rsidRDefault="00000000">
      <w:pPr>
        <w:pStyle w:val="af6"/>
        <w:ind w:leftChars="200" w:left="845"/>
      </w:pPr>
      <w:r>
        <w:rPr>
          <w:rFonts w:hint="eastAsia"/>
        </w:rPr>
        <w:t>晚。</w:t>
      </w:r>
    </w:p>
    <w:p w14:paraId="3297DFD6" w14:textId="77777777" w:rsidR="006E7D99" w:rsidRDefault="00000000">
      <w:pPr>
        <w:pStyle w:val="affe"/>
        <w:spacing w:before="156" w:after="156"/>
      </w:pPr>
      <w:r>
        <w:rPr>
          <w:rFonts w:hint="eastAsia"/>
        </w:rPr>
        <w:t>单株产量</w:t>
      </w:r>
    </w:p>
    <w:p w14:paraId="0772DE1A" w14:textId="77777777" w:rsidR="006E7D99" w:rsidRDefault="00000000">
      <w:pPr>
        <w:pStyle w:val="afffff5"/>
        <w:ind w:firstLine="420"/>
        <w:rPr>
          <w:rFonts w:hAnsi="宋体"/>
        </w:rPr>
      </w:pPr>
      <w:r>
        <w:rPr>
          <w:rFonts w:hint="eastAsia"/>
        </w:rPr>
        <w:t>随机取成年结果树</w:t>
      </w:r>
      <w:r>
        <w:t>3</w:t>
      </w:r>
      <w:r>
        <w:rPr>
          <w:rFonts w:hAnsi="宋体" w:hint="eastAsia"/>
        </w:rPr>
        <w:t>～</w:t>
      </w:r>
      <w:r>
        <w:rPr>
          <w:rFonts w:hAnsi="宋体"/>
        </w:rPr>
        <w:t>5</w:t>
      </w:r>
      <w:r>
        <w:rPr>
          <w:rFonts w:hAnsi="宋体" w:hint="eastAsia"/>
        </w:rPr>
        <w:t>株，在每批果成熟期采摘全部果实，称量果实重量，计算平均单株产量。单位为kg</w:t>
      </w:r>
      <w:r>
        <w:rPr>
          <w:rFonts w:hAnsi="宋体"/>
        </w:rPr>
        <w:t>/</w:t>
      </w:r>
      <w:r>
        <w:rPr>
          <w:rFonts w:hAnsi="宋体" w:hint="eastAsia"/>
        </w:rPr>
        <w:t>株，精确到0</w:t>
      </w:r>
      <w:r>
        <w:rPr>
          <w:rFonts w:hAnsi="宋体"/>
        </w:rPr>
        <w:t xml:space="preserve">.1 </w:t>
      </w:r>
      <w:r>
        <w:rPr>
          <w:rFonts w:hAnsi="宋体" w:hint="eastAsia"/>
        </w:rPr>
        <w:t>kg</w:t>
      </w:r>
      <w:r>
        <w:rPr>
          <w:rFonts w:hAnsi="宋体"/>
        </w:rPr>
        <w:t>/</w:t>
      </w:r>
      <w:r>
        <w:rPr>
          <w:rFonts w:hAnsi="宋体" w:hint="eastAsia"/>
        </w:rPr>
        <w:t>株。</w:t>
      </w:r>
    </w:p>
    <w:p w14:paraId="5CBF3840" w14:textId="77777777" w:rsidR="006E7D99" w:rsidRDefault="00000000">
      <w:pPr>
        <w:pStyle w:val="affe"/>
        <w:spacing w:before="156" w:after="156"/>
      </w:pPr>
      <w:r>
        <w:rPr>
          <w:rFonts w:hint="eastAsia"/>
        </w:rPr>
        <w:t>结果稳定性</w:t>
      </w:r>
    </w:p>
    <w:p w14:paraId="2EDDE0EB" w14:textId="77777777" w:rsidR="006E7D99" w:rsidRDefault="00000000">
      <w:pPr>
        <w:pStyle w:val="afffff5"/>
        <w:ind w:firstLine="420"/>
        <w:rPr>
          <w:rFonts w:hAnsi="宋体"/>
        </w:rPr>
      </w:pPr>
      <w:r>
        <w:rPr>
          <w:rFonts w:hAnsi="宋体" w:hint="eastAsia"/>
        </w:rPr>
        <w:t>7</w:t>
      </w:r>
      <w:r>
        <w:rPr>
          <w:rFonts w:hAnsi="宋体"/>
        </w:rPr>
        <w:t>.2.4</w:t>
      </w:r>
      <w:r>
        <w:rPr>
          <w:rFonts w:hAnsi="宋体" w:hint="eastAsia"/>
        </w:rPr>
        <w:t>的数据，连续观测4年以上。根据上年产量与当年产量情况比较，确定种质的稳产类别。分为：</w:t>
      </w:r>
    </w:p>
    <w:p w14:paraId="110A5FE8" w14:textId="77777777" w:rsidR="006E7D99" w:rsidRDefault="00000000">
      <w:pPr>
        <w:pStyle w:val="af5"/>
        <w:numPr>
          <w:ilvl w:val="0"/>
          <w:numId w:val="61"/>
        </w:numPr>
        <w:ind w:leftChars="200" w:left="840" w:hanging="420"/>
      </w:pPr>
      <w:r>
        <w:rPr>
          <w:rFonts w:hint="eastAsia"/>
        </w:rPr>
        <w:t>稳产；</w:t>
      </w:r>
    </w:p>
    <w:p w14:paraId="560DF42A" w14:textId="77777777" w:rsidR="006E7D99" w:rsidRDefault="00000000">
      <w:pPr>
        <w:pStyle w:val="af5"/>
        <w:numPr>
          <w:ilvl w:val="0"/>
          <w:numId w:val="61"/>
        </w:numPr>
        <w:ind w:leftChars="200" w:left="840" w:hanging="420"/>
      </w:pPr>
      <w:r>
        <w:rPr>
          <w:rFonts w:hint="eastAsia"/>
        </w:rPr>
        <w:t>大小年结果；</w:t>
      </w:r>
    </w:p>
    <w:p w14:paraId="705CC187" w14:textId="77777777" w:rsidR="006E7D99" w:rsidRDefault="00000000">
      <w:pPr>
        <w:pStyle w:val="af5"/>
        <w:numPr>
          <w:ilvl w:val="0"/>
          <w:numId w:val="61"/>
        </w:numPr>
        <w:ind w:leftChars="200" w:left="840" w:hanging="420"/>
        <w:rPr>
          <w:rFonts w:hAnsi="宋体"/>
        </w:rPr>
      </w:pPr>
      <w:r>
        <w:rPr>
          <w:rFonts w:hint="eastAsia"/>
        </w:rPr>
        <w:t>无规律。</w:t>
      </w:r>
    </w:p>
    <w:p w14:paraId="317942D1" w14:textId="77777777" w:rsidR="006E7D99" w:rsidRDefault="00000000">
      <w:pPr>
        <w:pStyle w:val="affe"/>
        <w:spacing w:before="156" w:after="156"/>
      </w:pPr>
      <w:r>
        <w:rPr>
          <w:rFonts w:hint="eastAsia"/>
        </w:rPr>
        <w:t>果实贮藏期</w:t>
      </w:r>
    </w:p>
    <w:p w14:paraId="14051FA0" w14:textId="77777777" w:rsidR="006E7D99" w:rsidRDefault="00000000">
      <w:pPr>
        <w:pStyle w:val="afffff5"/>
        <w:ind w:firstLine="420"/>
      </w:pPr>
      <w:r>
        <w:rPr>
          <w:rFonts w:hint="eastAsia"/>
        </w:rPr>
        <w:t>在果实成熟期，选择晴天上午采果，每份种质采收无病、无虫、无伤的正常果1</w:t>
      </w:r>
      <w:r>
        <w:t xml:space="preserve">5 </w:t>
      </w:r>
      <w:r>
        <w:rPr>
          <w:rFonts w:hint="eastAsia"/>
        </w:rPr>
        <w:t>kg，分成3份，每份5</w:t>
      </w:r>
      <w:r>
        <w:t xml:space="preserve"> </w:t>
      </w:r>
      <w:r>
        <w:rPr>
          <w:rFonts w:hint="eastAsia"/>
        </w:rPr>
        <w:t>kg，用纸盒包装，置于常温下贮藏，重复3次。从贮藏的第3天开始，每天检查一次，目测红毛丹果皮的颜色和果肉变味、变稀状况。从贮藏开始到果皮变色、果肉开始变味、变稀止的上一天天数即为果实贮藏天数。单位为d，精确到1</w:t>
      </w:r>
      <w:r>
        <w:t xml:space="preserve"> </w:t>
      </w:r>
      <w:r>
        <w:rPr>
          <w:rFonts w:hint="eastAsia"/>
        </w:rPr>
        <w:t>d。</w:t>
      </w:r>
    </w:p>
    <w:p w14:paraId="239AEC7B" w14:textId="77777777" w:rsidR="006E7D99" w:rsidRDefault="00000000">
      <w:pPr>
        <w:pStyle w:val="affc"/>
        <w:spacing w:before="312" w:after="312"/>
      </w:pPr>
      <w:r>
        <w:rPr>
          <w:rFonts w:hint="eastAsia"/>
        </w:rPr>
        <w:t>品质性状</w:t>
      </w:r>
    </w:p>
    <w:p w14:paraId="096EFCBC" w14:textId="77777777" w:rsidR="006E7D99" w:rsidRDefault="00000000">
      <w:pPr>
        <w:pStyle w:val="affd"/>
        <w:spacing w:before="156" w:after="156"/>
        <w:ind w:left="0"/>
      </w:pPr>
      <w:r>
        <w:rPr>
          <w:rFonts w:hint="eastAsia"/>
        </w:rPr>
        <w:t>可食率</w:t>
      </w:r>
    </w:p>
    <w:p w14:paraId="01E267CE" w14:textId="77777777" w:rsidR="006E7D99" w:rsidRDefault="00000000">
      <w:pPr>
        <w:pStyle w:val="afffff5"/>
        <w:ind w:firstLine="420"/>
      </w:pPr>
      <w:r>
        <w:rPr>
          <w:rFonts w:hint="eastAsia"/>
        </w:rPr>
        <w:t>用6</w:t>
      </w:r>
      <w:r>
        <w:t>.3.3</w:t>
      </w:r>
      <w:r>
        <w:rPr>
          <w:rFonts w:hint="eastAsia"/>
        </w:rPr>
        <w:t>和</w:t>
      </w:r>
      <w:r>
        <w:t>6.3.15</w:t>
      </w:r>
      <w:r>
        <w:rPr>
          <w:rFonts w:hint="eastAsia"/>
        </w:rPr>
        <w:t>获得的结果，计算果肉重占单果重的比例，结果以平均值表示，用%表示，精确到0</w:t>
      </w:r>
      <w:r>
        <w:t>.1</w:t>
      </w:r>
      <w:r>
        <w:rPr>
          <w:rFonts w:hint="eastAsia"/>
        </w:rPr>
        <w:t>%。</w:t>
      </w:r>
    </w:p>
    <w:p w14:paraId="65B50374" w14:textId="77777777" w:rsidR="006E7D99" w:rsidRDefault="00000000">
      <w:pPr>
        <w:pStyle w:val="affd"/>
        <w:spacing w:before="156" w:after="156"/>
        <w:ind w:left="0"/>
      </w:pPr>
      <w:r>
        <w:rPr>
          <w:rFonts w:hint="eastAsia"/>
        </w:rPr>
        <w:t>果肉营养成分</w:t>
      </w:r>
    </w:p>
    <w:p w14:paraId="6C526D21" w14:textId="77777777" w:rsidR="006E7D99" w:rsidRDefault="00000000">
      <w:pPr>
        <w:pStyle w:val="affe"/>
        <w:spacing w:before="156" w:after="156"/>
      </w:pPr>
      <w:r>
        <w:rPr>
          <w:rFonts w:hint="eastAsia"/>
        </w:rPr>
        <w:t>可溶性固定物含量</w:t>
      </w:r>
    </w:p>
    <w:p w14:paraId="313182BA" w14:textId="77777777" w:rsidR="006E7D99" w:rsidRDefault="00000000">
      <w:pPr>
        <w:pStyle w:val="afffff5"/>
        <w:ind w:firstLine="420"/>
      </w:pPr>
      <w:r>
        <w:rPr>
          <w:rFonts w:hint="eastAsia"/>
        </w:rPr>
        <w:t>按G</w:t>
      </w:r>
      <w:r>
        <w:t>B/T 12295</w:t>
      </w:r>
      <w:r>
        <w:rPr>
          <w:rFonts w:hint="eastAsia"/>
        </w:rPr>
        <w:t>规定的方法测定。</w:t>
      </w:r>
      <w:bookmarkStart w:id="77" w:name="_Hlk155337552"/>
      <w:r>
        <w:rPr>
          <w:rFonts w:hint="eastAsia"/>
        </w:rPr>
        <w:t>用%表示，精确到0</w:t>
      </w:r>
      <w:r>
        <w:t>.1%</w:t>
      </w:r>
      <w:bookmarkEnd w:id="77"/>
      <w:r>
        <w:rPr>
          <w:rFonts w:hint="eastAsia"/>
        </w:rPr>
        <w:t>。</w:t>
      </w:r>
    </w:p>
    <w:p w14:paraId="5370D73C" w14:textId="77777777" w:rsidR="006E7D99" w:rsidRDefault="00000000">
      <w:pPr>
        <w:pStyle w:val="affe"/>
        <w:spacing w:before="156" w:after="156"/>
      </w:pPr>
      <w:r>
        <w:rPr>
          <w:rFonts w:hint="eastAsia"/>
        </w:rPr>
        <w:t>可溶性糖含量</w:t>
      </w:r>
    </w:p>
    <w:p w14:paraId="2AFE0572" w14:textId="77777777" w:rsidR="006E7D99" w:rsidRDefault="00000000">
      <w:pPr>
        <w:pStyle w:val="afffff5"/>
        <w:ind w:firstLine="420"/>
      </w:pPr>
      <w:r>
        <w:rPr>
          <w:rFonts w:hint="eastAsia"/>
        </w:rPr>
        <w:t>按N</w:t>
      </w:r>
      <w:r>
        <w:t>Y/T 1691</w:t>
      </w:r>
      <w:r>
        <w:rPr>
          <w:rFonts w:hint="eastAsia"/>
        </w:rPr>
        <w:t>规定的方法测定。</w:t>
      </w:r>
      <w:bookmarkStart w:id="78" w:name="OLE_LINK1"/>
      <w:r>
        <w:rPr>
          <w:rFonts w:hint="eastAsia"/>
        </w:rPr>
        <w:t>用%表示，精确到0.1%。</w:t>
      </w:r>
      <w:bookmarkEnd w:id="78"/>
    </w:p>
    <w:p w14:paraId="6E23A86C" w14:textId="77777777" w:rsidR="006E7D99" w:rsidRDefault="00000000">
      <w:pPr>
        <w:pStyle w:val="affe"/>
        <w:spacing w:before="156" w:after="156"/>
      </w:pPr>
      <w:r>
        <w:rPr>
          <w:rFonts w:hint="eastAsia"/>
        </w:rPr>
        <w:lastRenderedPageBreak/>
        <w:t>可滴定酸含量</w:t>
      </w:r>
    </w:p>
    <w:p w14:paraId="69013869" w14:textId="77777777" w:rsidR="006E7D99" w:rsidRDefault="00000000">
      <w:pPr>
        <w:pStyle w:val="afffff5"/>
        <w:ind w:firstLine="420"/>
      </w:pPr>
      <w:r>
        <w:rPr>
          <w:rFonts w:hint="eastAsia"/>
        </w:rPr>
        <w:t>按N</w:t>
      </w:r>
      <w:r>
        <w:t>Y/T 1691</w:t>
      </w:r>
      <w:r>
        <w:rPr>
          <w:rFonts w:hint="eastAsia"/>
        </w:rPr>
        <w:t>规定执行。用%表示，精确到0.</w:t>
      </w:r>
      <w:r>
        <w:t>0</w:t>
      </w:r>
      <w:r>
        <w:rPr>
          <w:rFonts w:hint="eastAsia"/>
        </w:rPr>
        <w:t>1%。</w:t>
      </w:r>
    </w:p>
    <w:p w14:paraId="6EDDF3AD" w14:textId="77777777" w:rsidR="006E7D99" w:rsidRDefault="00000000">
      <w:pPr>
        <w:pStyle w:val="affe"/>
        <w:spacing w:before="156" w:after="156"/>
      </w:pPr>
      <w:r>
        <w:rPr>
          <w:rFonts w:hint="eastAsia"/>
        </w:rPr>
        <w:t>糖酸比</w:t>
      </w:r>
    </w:p>
    <w:p w14:paraId="53DA2464" w14:textId="77777777" w:rsidR="006E7D99" w:rsidRDefault="00000000">
      <w:pPr>
        <w:pStyle w:val="afffff5"/>
        <w:ind w:firstLine="420"/>
      </w:pPr>
      <w:r>
        <w:rPr>
          <w:rFonts w:hint="eastAsia"/>
        </w:rPr>
        <w:t>根据8</w:t>
      </w:r>
      <w:r>
        <w:t>.2.1</w:t>
      </w:r>
      <w:r>
        <w:rPr>
          <w:rFonts w:hint="eastAsia"/>
        </w:rPr>
        <w:t>和8</w:t>
      </w:r>
      <w:r>
        <w:t>.2.3</w:t>
      </w:r>
      <w:r>
        <w:rPr>
          <w:rFonts w:hint="eastAsia"/>
        </w:rPr>
        <w:t>的结果，计算糖酸比。精确到0</w:t>
      </w:r>
      <w:r>
        <w:t>.1</w:t>
      </w:r>
      <w:r>
        <w:rPr>
          <w:rFonts w:hint="eastAsia"/>
        </w:rPr>
        <w:t>。</w:t>
      </w:r>
    </w:p>
    <w:p w14:paraId="72B2E392" w14:textId="77777777" w:rsidR="006E7D99" w:rsidRDefault="00000000">
      <w:pPr>
        <w:pStyle w:val="affe"/>
        <w:spacing w:before="156" w:after="156"/>
      </w:pPr>
      <w:r>
        <w:rPr>
          <w:rFonts w:hint="eastAsia"/>
        </w:rPr>
        <w:t>维生素C含量</w:t>
      </w:r>
    </w:p>
    <w:p w14:paraId="53D150AC" w14:textId="77777777" w:rsidR="006E7D99" w:rsidRDefault="00000000">
      <w:pPr>
        <w:pStyle w:val="afffff5"/>
        <w:ind w:firstLine="420"/>
      </w:pPr>
      <w:r>
        <w:t>按GB/T 6195规定的方法测定，用mg/100g表示，精确到0.1mg/100g。</w:t>
      </w:r>
    </w:p>
    <w:p w14:paraId="2010C169" w14:textId="77777777" w:rsidR="006E7D99" w:rsidRDefault="00000000">
      <w:pPr>
        <w:pStyle w:val="affd"/>
        <w:spacing w:before="156" w:after="156"/>
        <w:ind w:left="0"/>
      </w:pPr>
      <w:r>
        <w:rPr>
          <w:rFonts w:hint="eastAsia"/>
        </w:rPr>
        <w:t>出汁率</w:t>
      </w:r>
    </w:p>
    <w:p w14:paraId="3DD89457" w14:textId="77777777" w:rsidR="006E7D99" w:rsidRDefault="00000000">
      <w:pPr>
        <w:pStyle w:val="afffff5"/>
        <w:ind w:firstLine="420"/>
      </w:pPr>
      <w:r>
        <w:rPr>
          <w:rFonts w:hint="eastAsia"/>
        </w:rPr>
        <w:t>用6</w:t>
      </w:r>
      <w:r>
        <w:t>.3.3</w:t>
      </w:r>
      <w:r>
        <w:rPr>
          <w:rFonts w:hint="eastAsia"/>
        </w:rPr>
        <w:t>的样本，</w:t>
      </w:r>
      <w:bookmarkStart w:id="79" w:name="_Hlk155341524"/>
      <w:proofErr w:type="gramStart"/>
      <w:r>
        <w:rPr>
          <w:rFonts w:hint="eastAsia"/>
        </w:rPr>
        <w:t>沿果肩</w:t>
      </w:r>
      <w:proofErr w:type="gramEnd"/>
      <w:r>
        <w:rPr>
          <w:rFonts w:hint="eastAsia"/>
        </w:rPr>
        <w:t>中部纵切，去皮、去核后，</w:t>
      </w:r>
      <w:bookmarkEnd w:id="79"/>
      <w:r>
        <w:rPr>
          <w:rFonts w:hint="eastAsia"/>
        </w:rPr>
        <w:t>目测果汁多少。如有差异，以占主要的类型为准。分为：</w:t>
      </w:r>
    </w:p>
    <w:p w14:paraId="38BF941D" w14:textId="77777777" w:rsidR="006E7D99" w:rsidRDefault="00000000">
      <w:pPr>
        <w:pStyle w:val="af5"/>
        <w:numPr>
          <w:ilvl w:val="0"/>
          <w:numId w:val="62"/>
        </w:numPr>
      </w:pPr>
      <w:r>
        <w:rPr>
          <w:rFonts w:hint="eastAsia"/>
        </w:rPr>
        <w:t>无（剥果时，无或很少果汁沾手）；</w:t>
      </w:r>
    </w:p>
    <w:p w14:paraId="28A1F374" w14:textId="77777777" w:rsidR="006E7D99" w:rsidRDefault="00000000">
      <w:pPr>
        <w:pStyle w:val="af5"/>
        <w:numPr>
          <w:ilvl w:val="0"/>
          <w:numId w:val="48"/>
        </w:numPr>
      </w:pPr>
      <w:r>
        <w:rPr>
          <w:rFonts w:hint="eastAsia"/>
        </w:rPr>
        <w:t>少汁（剥果时，果汁沾手，无果汁滴出）；</w:t>
      </w:r>
    </w:p>
    <w:p w14:paraId="68057797" w14:textId="77777777" w:rsidR="006E7D99" w:rsidRDefault="00000000">
      <w:pPr>
        <w:pStyle w:val="af5"/>
        <w:numPr>
          <w:ilvl w:val="0"/>
          <w:numId w:val="48"/>
        </w:numPr>
      </w:pPr>
      <w:r>
        <w:rPr>
          <w:rFonts w:hint="eastAsia"/>
        </w:rPr>
        <w:t>多汁（剥果时，果汁自然滴出）。</w:t>
      </w:r>
    </w:p>
    <w:p w14:paraId="34C9BC84" w14:textId="77777777" w:rsidR="006E7D99" w:rsidRDefault="00000000">
      <w:pPr>
        <w:pStyle w:val="affd"/>
        <w:spacing w:before="156" w:after="156"/>
        <w:ind w:left="0"/>
      </w:pPr>
      <w:r>
        <w:rPr>
          <w:rFonts w:hint="eastAsia"/>
        </w:rPr>
        <w:t>果肉质地</w:t>
      </w:r>
    </w:p>
    <w:p w14:paraId="3A51D391" w14:textId="77777777" w:rsidR="006E7D99" w:rsidRDefault="00000000">
      <w:pPr>
        <w:pStyle w:val="afffff5"/>
        <w:ind w:firstLine="420"/>
      </w:pPr>
      <w:r>
        <w:rPr>
          <w:rFonts w:hint="eastAsia"/>
        </w:rPr>
        <w:t>用</w:t>
      </w:r>
      <w:r>
        <w:t>6.3.3</w:t>
      </w:r>
      <w:r>
        <w:rPr>
          <w:rFonts w:hint="eastAsia"/>
        </w:rPr>
        <w:t>的样本，</w:t>
      </w:r>
      <w:proofErr w:type="gramStart"/>
      <w:r>
        <w:rPr>
          <w:rFonts w:hint="eastAsia"/>
        </w:rPr>
        <w:t>沿果肩</w:t>
      </w:r>
      <w:proofErr w:type="gramEnd"/>
      <w:r>
        <w:rPr>
          <w:rFonts w:hint="eastAsia"/>
        </w:rPr>
        <w:t>中部纵切，去皮、去核后，品尝判断果肉的质地。分为：</w:t>
      </w:r>
    </w:p>
    <w:p w14:paraId="702E43AE" w14:textId="77777777" w:rsidR="006E7D99" w:rsidRDefault="00000000">
      <w:pPr>
        <w:pStyle w:val="af5"/>
        <w:numPr>
          <w:ilvl w:val="0"/>
          <w:numId w:val="63"/>
        </w:numPr>
      </w:pPr>
      <w:r>
        <w:rPr>
          <w:rFonts w:hint="eastAsia"/>
        </w:rPr>
        <w:t>细嫩软滑；</w:t>
      </w:r>
    </w:p>
    <w:p w14:paraId="39E75A87" w14:textId="77777777" w:rsidR="006E7D99" w:rsidRDefault="00000000">
      <w:pPr>
        <w:pStyle w:val="af5"/>
        <w:numPr>
          <w:ilvl w:val="0"/>
          <w:numId w:val="48"/>
        </w:numPr>
      </w:pPr>
      <w:r>
        <w:rPr>
          <w:rFonts w:hint="eastAsia"/>
        </w:rPr>
        <w:t>软韧；</w:t>
      </w:r>
    </w:p>
    <w:p w14:paraId="7B88D1AB" w14:textId="77777777" w:rsidR="006E7D99" w:rsidRDefault="00000000">
      <w:pPr>
        <w:pStyle w:val="af5"/>
        <w:numPr>
          <w:ilvl w:val="0"/>
          <w:numId w:val="48"/>
        </w:numPr>
      </w:pPr>
      <w:r>
        <w:rPr>
          <w:rFonts w:hint="eastAsia"/>
        </w:rPr>
        <w:t>爽脆。</w:t>
      </w:r>
    </w:p>
    <w:p w14:paraId="4AE08B26" w14:textId="77777777" w:rsidR="006E7D99" w:rsidRDefault="00000000">
      <w:pPr>
        <w:pStyle w:val="affd"/>
        <w:spacing w:before="156" w:after="156"/>
        <w:ind w:left="0"/>
      </w:pPr>
      <w:r>
        <w:rPr>
          <w:rFonts w:hint="eastAsia"/>
        </w:rPr>
        <w:t>汁液比例</w:t>
      </w:r>
    </w:p>
    <w:p w14:paraId="23471EBA" w14:textId="77777777" w:rsidR="006E7D99" w:rsidRDefault="00000000">
      <w:pPr>
        <w:pStyle w:val="afffff5"/>
        <w:ind w:firstLine="420"/>
      </w:pPr>
      <w:r>
        <w:rPr>
          <w:rFonts w:hint="eastAsia"/>
        </w:rPr>
        <w:t>用</w:t>
      </w:r>
      <w:r>
        <w:t>6.3.3</w:t>
      </w:r>
      <w:r>
        <w:rPr>
          <w:rFonts w:hint="eastAsia"/>
        </w:rPr>
        <w:t>的样本，</w:t>
      </w:r>
      <w:proofErr w:type="gramStart"/>
      <w:r>
        <w:rPr>
          <w:rFonts w:hint="eastAsia"/>
        </w:rPr>
        <w:t>沿果肩</w:t>
      </w:r>
      <w:proofErr w:type="gramEnd"/>
      <w:r>
        <w:rPr>
          <w:rFonts w:hint="eastAsia"/>
        </w:rPr>
        <w:t>中部纵切，去皮、去核后，以压榨方式测定果汁占果肉的比例。结果以平均值表示，用%表示，精确到0</w:t>
      </w:r>
      <w:r>
        <w:t>.1</w:t>
      </w:r>
      <w:r>
        <w:rPr>
          <w:rFonts w:hint="eastAsia"/>
        </w:rPr>
        <w:t>%。</w:t>
      </w:r>
    </w:p>
    <w:p w14:paraId="7A728AF3" w14:textId="77777777" w:rsidR="006E7D99" w:rsidRDefault="00000000">
      <w:pPr>
        <w:pStyle w:val="affd"/>
        <w:spacing w:before="156" w:after="156"/>
        <w:ind w:left="0"/>
      </w:pPr>
      <w:r>
        <w:rPr>
          <w:rFonts w:hint="eastAsia"/>
        </w:rPr>
        <w:t>果实风味</w:t>
      </w:r>
    </w:p>
    <w:p w14:paraId="17499420" w14:textId="77777777" w:rsidR="006E7D99" w:rsidRDefault="00000000">
      <w:pPr>
        <w:pStyle w:val="afffff5"/>
        <w:ind w:firstLine="420"/>
      </w:pPr>
      <w:r>
        <w:rPr>
          <w:rFonts w:hint="eastAsia"/>
        </w:rPr>
        <w:t>用</w:t>
      </w:r>
      <w:r>
        <w:t>6.3.3</w:t>
      </w:r>
      <w:r>
        <w:rPr>
          <w:rFonts w:hint="eastAsia"/>
        </w:rPr>
        <w:t>的样本，</w:t>
      </w:r>
      <w:proofErr w:type="gramStart"/>
      <w:r>
        <w:rPr>
          <w:rFonts w:hint="eastAsia"/>
        </w:rPr>
        <w:t>沿果肩</w:t>
      </w:r>
      <w:proofErr w:type="gramEnd"/>
      <w:r>
        <w:rPr>
          <w:rFonts w:hint="eastAsia"/>
        </w:rPr>
        <w:t>中部纵切，去皮、去核后，品尝判断果肉风味。分为：</w:t>
      </w:r>
    </w:p>
    <w:p w14:paraId="7CC44F3C" w14:textId="77777777" w:rsidR="006E7D99" w:rsidRDefault="00000000">
      <w:pPr>
        <w:pStyle w:val="af5"/>
        <w:numPr>
          <w:ilvl w:val="0"/>
          <w:numId w:val="64"/>
        </w:numPr>
      </w:pPr>
      <w:r>
        <w:rPr>
          <w:rFonts w:hint="eastAsia"/>
        </w:rPr>
        <w:t>清甜；</w:t>
      </w:r>
    </w:p>
    <w:p w14:paraId="1220B92B" w14:textId="77777777" w:rsidR="006E7D99" w:rsidRDefault="00000000">
      <w:pPr>
        <w:pStyle w:val="af5"/>
        <w:numPr>
          <w:ilvl w:val="0"/>
          <w:numId w:val="48"/>
        </w:numPr>
      </w:pPr>
      <w:r>
        <w:rPr>
          <w:rFonts w:hint="eastAsia"/>
        </w:rPr>
        <w:t>酸甜适度；</w:t>
      </w:r>
    </w:p>
    <w:p w14:paraId="0C6C7094" w14:textId="77777777" w:rsidR="006E7D99" w:rsidRDefault="00000000">
      <w:pPr>
        <w:pStyle w:val="af5"/>
        <w:numPr>
          <w:ilvl w:val="0"/>
          <w:numId w:val="48"/>
        </w:numPr>
      </w:pPr>
      <w:r>
        <w:rPr>
          <w:rFonts w:hint="eastAsia"/>
        </w:rPr>
        <w:t>酸；</w:t>
      </w:r>
    </w:p>
    <w:p w14:paraId="37279BF5" w14:textId="77777777" w:rsidR="006E7D99" w:rsidRDefault="00000000">
      <w:pPr>
        <w:pStyle w:val="af5"/>
        <w:numPr>
          <w:ilvl w:val="0"/>
          <w:numId w:val="48"/>
        </w:numPr>
      </w:pPr>
      <w:r>
        <w:rPr>
          <w:rFonts w:hint="eastAsia"/>
        </w:rPr>
        <w:t>极酸。</w:t>
      </w:r>
    </w:p>
    <w:p w14:paraId="0596D6B5" w14:textId="77777777" w:rsidR="006E7D99" w:rsidRDefault="00000000">
      <w:pPr>
        <w:pStyle w:val="affd"/>
        <w:spacing w:before="156" w:after="156"/>
        <w:ind w:left="0"/>
      </w:pPr>
      <w:r>
        <w:rPr>
          <w:rFonts w:hint="eastAsia"/>
        </w:rPr>
        <w:t>香气</w:t>
      </w:r>
    </w:p>
    <w:p w14:paraId="06B782EC" w14:textId="77777777" w:rsidR="006E7D99" w:rsidRDefault="00000000">
      <w:pPr>
        <w:pStyle w:val="afffff5"/>
        <w:ind w:firstLine="420"/>
      </w:pPr>
      <w:r>
        <w:rPr>
          <w:rFonts w:hint="eastAsia"/>
        </w:rPr>
        <w:t>用</w:t>
      </w:r>
      <w:r>
        <w:t>6.3.3</w:t>
      </w:r>
      <w:r>
        <w:rPr>
          <w:rFonts w:hint="eastAsia"/>
        </w:rPr>
        <w:t>的样本，</w:t>
      </w:r>
      <w:proofErr w:type="gramStart"/>
      <w:r>
        <w:rPr>
          <w:rFonts w:hint="eastAsia"/>
        </w:rPr>
        <w:t>沿果肩</w:t>
      </w:r>
      <w:proofErr w:type="gramEnd"/>
      <w:r>
        <w:rPr>
          <w:rFonts w:hint="eastAsia"/>
        </w:rPr>
        <w:t>中部纵切，去皮、去核后，品尝和鼻嗅果肉，判断有无香气。分为：</w:t>
      </w:r>
    </w:p>
    <w:p w14:paraId="49264ECE" w14:textId="77777777" w:rsidR="006E7D99" w:rsidRDefault="00000000">
      <w:pPr>
        <w:pStyle w:val="af5"/>
        <w:numPr>
          <w:ilvl w:val="0"/>
          <w:numId w:val="65"/>
        </w:numPr>
      </w:pPr>
      <w:r>
        <w:rPr>
          <w:rFonts w:hint="eastAsia"/>
        </w:rPr>
        <w:t>微香；</w:t>
      </w:r>
    </w:p>
    <w:p w14:paraId="5DAA2214" w14:textId="77777777" w:rsidR="006E7D99" w:rsidRDefault="00000000">
      <w:pPr>
        <w:pStyle w:val="af5"/>
        <w:numPr>
          <w:ilvl w:val="0"/>
          <w:numId w:val="48"/>
        </w:numPr>
      </w:pPr>
      <w:r>
        <w:rPr>
          <w:rFonts w:hint="eastAsia"/>
        </w:rPr>
        <w:t>香；</w:t>
      </w:r>
    </w:p>
    <w:p w14:paraId="62EA5306" w14:textId="77777777" w:rsidR="006E7D99" w:rsidRDefault="00000000">
      <w:pPr>
        <w:pStyle w:val="af5"/>
        <w:numPr>
          <w:ilvl w:val="0"/>
          <w:numId w:val="48"/>
        </w:numPr>
      </w:pPr>
      <w:r>
        <w:rPr>
          <w:rFonts w:hint="eastAsia"/>
        </w:rPr>
        <w:t>浓香。</w:t>
      </w:r>
    </w:p>
    <w:p w14:paraId="527FED63" w14:textId="77777777" w:rsidR="006E7D99" w:rsidRDefault="00000000">
      <w:pPr>
        <w:pStyle w:val="affd"/>
        <w:spacing w:before="156" w:after="156"/>
        <w:ind w:left="0"/>
      </w:pPr>
      <w:r>
        <w:rPr>
          <w:rFonts w:hint="eastAsia"/>
        </w:rPr>
        <w:t>离核难易</w:t>
      </w:r>
    </w:p>
    <w:p w14:paraId="10C2D180" w14:textId="77777777" w:rsidR="006E7D99" w:rsidRDefault="00000000">
      <w:pPr>
        <w:pStyle w:val="afffff5"/>
        <w:ind w:firstLine="420"/>
      </w:pPr>
      <w:r>
        <w:rPr>
          <w:rFonts w:hint="eastAsia"/>
        </w:rPr>
        <w:t>用</w:t>
      </w:r>
      <w:r>
        <w:t>6.3.3</w:t>
      </w:r>
      <w:r>
        <w:rPr>
          <w:rFonts w:hint="eastAsia"/>
        </w:rPr>
        <w:t>的样本，</w:t>
      </w:r>
      <w:proofErr w:type="gramStart"/>
      <w:r>
        <w:rPr>
          <w:rFonts w:hint="eastAsia"/>
        </w:rPr>
        <w:t>沿果肩</w:t>
      </w:r>
      <w:proofErr w:type="gramEnd"/>
      <w:r>
        <w:rPr>
          <w:rFonts w:hint="eastAsia"/>
        </w:rPr>
        <w:t>中部纵切，去皮后，用目测和手感法判断果肉脱离果核的难易程度。分为：</w:t>
      </w:r>
    </w:p>
    <w:p w14:paraId="1CEBC982" w14:textId="77777777" w:rsidR="006E7D99" w:rsidRDefault="00000000">
      <w:pPr>
        <w:pStyle w:val="af5"/>
        <w:numPr>
          <w:ilvl w:val="0"/>
          <w:numId w:val="66"/>
        </w:numPr>
      </w:pPr>
      <w:r>
        <w:rPr>
          <w:rFonts w:hint="eastAsia"/>
        </w:rPr>
        <w:t>难（粘核）；</w:t>
      </w:r>
    </w:p>
    <w:p w14:paraId="1C9E47EF" w14:textId="77777777" w:rsidR="006E7D99" w:rsidRDefault="00000000">
      <w:pPr>
        <w:pStyle w:val="af5"/>
        <w:numPr>
          <w:ilvl w:val="0"/>
          <w:numId w:val="48"/>
        </w:numPr>
      </w:pPr>
      <w:r>
        <w:rPr>
          <w:rFonts w:hint="eastAsia"/>
        </w:rPr>
        <w:lastRenderedPageBreak/>
        <w:t>较易（较易离核）；</w:t>
      </w:r>
    </w:p>
    <w:p w14:paraId="7F3A6F24" w14:textId="77777777" w:rsidR="006E7D99" w:rsidRDefault="00000000">
      <w:pPr>
        <w:pStyle w:val="af5"/>
        <w:numPr>
          <w:ilvl w:val="0"/>
          <w:numId w:val="48"/>
        </w:numPr>
      </w:pPr>
      <w:r>
        <w:rPr>
          <w:rFonts w:hint="eastAsia"/>
        </w:rPr>
        <w:t>易（</w:t>
      </w:r>
      <w:proofErr w:type="gramStart"/>
      <w:r>
        <w:rPr>
          <w:rFonts w:hint="eastAsia"/>
        </w:rPr>
        <w:t>易离核</w:t>
      </w:r>
      <w:proofErr w:type="gramEnd"/>
      <w:r>
        <w:rPr>
          <w:rFonts w:hint="eastAsia"/>
        </w:rPr>
        <w:t>）。</w:t>
      </w:r>
    </w:p>
    <w:p w14:paraId="7FC6B7AD" w14:textId="77777777" w:rsidR="006E7D99" w:rsidRDefault="00000000">
      <w:pPr>
        <w:pStyle w:val="affc"/>
        <w:spacing w:before="312" w:after="312"/>
      </w:pPr>
      <w:r>
        <w:rPr>
          <w:rFonts w:hint="eastAsia"/>
        </w:rPr>
        <w:t>抗逆性状</w:t>
      </w:r>
    </w:p>
    <w:p w14:paraId="058174F1" w14:textId="77777777" w:rsidR="006E7D99" w:rsidRDefault="00000000">
      <w:pPr>
        <w:pStyle w:val="affd"/>
        <w:spacing w:before="156" w:after="156"/>
        <w:ind w:left="420" w:hangingChars="200" w:hanging="420"/>
      </w:pPr>
      <w:r>
        <w:rPr>
          <w:rFonts w:hint="eastAsia"/>
        </w:rPr>
        <w:t>耐热性</w:t>
      </w:r>
    </w:p>
    <w:p w14:paraId="526FF639" w14:textId="77777777" w:rsidR="006E7D99" w:rsidRDefault="00000000">
      <w:pPr>
        <w:pStyle w:val="affd"/>
        <w:spacing w:before="156" w:after="156"/>
        <w:ind w:left="420" w:hangingChars="200" w:hanging="420"/>
      </w:pPr>
      <w:r>
        <w:rPr>
          <w:rFonts w:hint="eastAsia"/>
        </w:rPr>
        <w:t>抗寒性</w:t>
      </w:r>
    </w:p>
    <w:p w14:paraId="2C45DD26" w14:textId="77777777" w:rsidR="006E7D99" w:rsidRDefault="00000000">
      <w:pPr>
        <w:pStyle w:val="affd"/>
        <w:spacing w:before="156" w:after="156"/>
        <w:ind w:left="420" w:hangingChars="200" w:hanging="420"/>
      </w:pPr>
      <w:r>
        <w:rPr>
          <w:rFonts w:hint="eastAsia"/>
        </w:rPr>
        <w:t>抗酸碱性</w:t>
      </w:r>
    </w:p>
    <w:p w14:paraId="0F41B8A0" w14:textId="77777777" w:rsidR="006E7D99" w:rsidRDefault="00000000">
      <w:pPr>
        <w:pStyle w:val="affd"/>
        <w:spacing w:before="156" w:after="156"/>
        <w:ind w:left="420" w:hangingChars="200" w:hanging="420"/>
      </w:pPr>
      <w:r>
        <w:rPr>
          <w:rFonts w:hint="eastAsia"/>
        </w:rPr>
        <w:t>耐矿物质毒性</w:t>
      </w:r>
    </w:p>
    <w:p w14:paraId="67547FFB" w14:textId="77777777" w:rsidR="006E7D99" w:rsidRDefault="00000000">
      <w:pPr>
        <w:pStyle w:val="affd"/>
        <w:spacing w:before="156" w:after="156"/>
        <w:ind w:left="420" w:hangingChars="200" w:hanging="420"/>
      </w:pPr>
      <w:r>
        <w:rPr>
          <w:rFonts w:hint="eastAsia"/>
        </w:rPr>
        <w:t>耐涝性</w:t>
      </w:r>
    </w:p>
    <w:p w14:paraId="2FBEA051" w14:textId="77777777" w:rsidR="006E7D99" w:rsidRDefault="00000000">
      <w:pPr>
        <w:pStyle w:val="affd"/>
        <w:spacing w:before="156" w:after="156"/>
        <w:ind w:left="420" w:hangingChars="200" w:hanging="420"/>
      </w:pPr>
      <w:r>
        <w:rPr>
          <w:rFonts w:hint="eastAsia"/>
        </w:rPr>
        <w:t>抗旱性</w:t>
      </w:r>
    </w:p>
    <w:p w14:paraId="3F191EFD" w14:textId="77777777" w:rsidR="006E7D99" w:rsidRDefault="00000000">
      <w:pPr>
        <w:pStyle w:val="affd"/>
        <w:spacing w:before="156" w:after="156"/>
        <w:ind w:left="420" w:hangingChars="200" w:hanging="420"/>
      </w:pPr>
      <w:r>
        <w:rPr>
          <w:rFonts w:hint="eastAsia"/>
        </w:rPr>
        <w:t>抗风性</w:t>
      </w:r>
    </w:p>
    <w:p w14:paraId="41C6A867" w14:textId="77777777" w:rsidR="006E7D99" w:rsidRDefault="00000000">
      <w:pPr>
        <w:pStyle w:val="affd"/>
        <w:spacing w:before="156" w:after="156"/>
        <w:ind w:left="420" w:hangingChars="200" w:hanging="420"/>
      </w:pPr>
      <w:r>
        <w:rPr>
          <w:rFonts w:hint="eastAsia"/>
        </w:rPr>
        <w:t>其他</w:t>
      </w:r>
    </w:p>
    <w:p w14:paraId="7D373EBF" w14:textId="77777777" w:rsidR="006E7D99" w:rsidRDefault="00000000">
      <w:pPr>
        <w:pStyle w:val="affc"/>
        <w:spacing w:before="312" w:after="312"/>
      </w:pPr>
      <w:r>
        <w:rPr>
          <w:rFonts w:hint="eastAsia"/>
        </w:rPr>
        <w:t>抗病虫性状</w:t>
      </w:r>
    </w:p>
    <w:p w14:paraId="4B6F2297" w14:textId="77777777" w:rsidR="006E7D99" w:rsidRDefault="00000000">
      <w:pPr>
        <w:pStyle w:val="affd"/>
        <w:spacing w:before="156" w:after="156"/>
        <w:ind w:left="0"/>
      </w:pPr>
      <w:r>
        <w:rPr>
          <w:rFonts w:hint="eastAsia"/>
        </w:rPr>
        <w:t>虫害</w:t>
      </w:r>
    </w:p>
    <w:p w14:paraId="018EE8C8" w14:textId="77777777" w:rsidR="006E7D99" w:rsidRDefault="00000000">
      <w:pPr>
        <w:pStyle w:val="afffffffff1"/>
      </w:pPr>
      <w:proofErr w:type="gramStart"/>
      <w:r>
        <w:rPr>
          <w:rFonts w:hint="eastAsia"/>
        </w:rPr>
        <w:t>丽绿刺</w:t>
      </w:r>
      <w:proofErr w:type="gramEnd"/>
      <w:r>
        <w:rPr>
          <w:rFonts w:hint="eastAsia"/>
        </w:rPr>
        <w:t>蛾</w:t>
      </w:r>
      <w:r>
        <w:rPr>
          <w:i/>
          <w:iCs/>
        </w:rPr>
        <w:t>Parasa lepida</w:t>
      </w:r>
    </w:p>
    <w:p w14:paraId="6284DFAD" w14:textId="77777777" w:rsidR="006E7D99" w:rsidRDefault="00000000">
      <w:pPr>
        <w:pStyle w:val="afffffffff1"/>
      </w:pPr>
      <w:r>
        <w:rPr>
          <w:rFonts w:hint="eastAsia"/>
        </w:rPr>
        <w:t>吹绵蚧</w:t>
      </w:r>
      <w:r>
        <w:rPr>
          <w:rStyle w:val="affffa"/>
          <w:rFonts w:cs="Arial"/>
          <w:sz w:val="20"/>
          <w:shd w:val="clear" w:color="auto" w:fill="FFFFFF"/>
        </w:rPr>
        <w:t>Icerya purchasi Maskell</w:t>
      </w:r>
    </w:p>
    <w:p w14:paraId="1E85D155" w14:textId="77777777" w:rsidR="006E7D99" w:rsidRDefault="00000000">
      <w:pPr>
        <w:pStyle w:val="afffffffff1"/>
      </w:pPr>
      <w:r>
        <w:rPr>
          <w:rFonts w:hint="eastAsia"/>
        </w:rPr>
        <w:t>椿象</w:t>
      </w:r>
      <w:r>
        <w:rPr>
          <w:i/>
          <w:iCs/>
        </w:rPr>
        <w:t>Erthesinafullo</w:t>
      </w:r>
    </w:p>
    <w:p w14:paraId="0EBC74E3" w14:textId="77777777" w:rsidR="006E7D99" w:rsidRDefault="00000000">
      <w:pPr>
        <w:pStyle w:val="afffffffff1"/>
        <w:rPr>
          <w:i/>
          <w:iCs/>
        </w:rPr>
      </w:pPr>
      <w:r>
        <w:rPr>
          <w:rFonts w:hint="eastAsia"/>
        </w:rPr>
        <w:t>荔枝</w:t>
      </w:r>
      <w:proofErr w:type="gramStart"/>
      <w:r>
        <w:rPr>
          <w:rFonts w:hint="eastAsia"/>
        </w:rPr>
        <w:t>蝽</w:t>
      </w:r>
      <w:proofErr w:type="gramEnd"/>
      <w:r>
        <w:rPr>
          <w:rFonts w:hint="eastAsia"/>
        </w:rPr>
        <w:t>类害虫</w:t>
      </w:r>
      <w:r>
        <w:rPr>
          <w:i/>
          <w:iCs/>
        </w:rPr>
        <w:t>Tessaratoma longicome</w:t>
      </w:r>
    </w:p>
    <w:p w14:paraId="6EDCD51F" w14:textId="77777777" w:rsidR="006E7D99" w:rsidRDefault="00000000">
      <w:pPr>
        <w:pStyle w:val="afffffffff1"/>
      </w:pPr>
      <w:r>
        <w:rPr>
          <w:rFonts w:hint="eastAsia"/>
        </w:rPr>
        <w:t>桔小实蝇</w:t>
      </w:r>
      <w:r>
        <w:rPr>
          <w:i/>
          <w:iCs/>
        </w:rPr>
        <w:t>Bactrocera dorsalis Hendel</w:t>
      </w:r>
    </w:p>
    <w:p w14:paraId="28E8E9FE" w14:textId="77777777" w:rsidR="006E7D99" w:rsidRDefault="00000000">
      <w:pPr>
        <w:pStyle w:val="afffffffff1"/>
      </w:pPr>
      <w:proofErr w:type="gramStart"/>
      <w:r>
        <w:rPr>
          <w:rFonts w:hint="eastAsia"/>
        </w:rPr>
        <w:t>茶角纹小</w:t>
      </w:r>
      <w:proofErr w:type="gramEnd"/>
      <w:r>
        <w:rPr>
          <w:rFonts w:hint="eastAsia"/>
        </w:rPr>
        <w:t>卷蛾</w:t>
      </w:r>
      <w:r>
        <w:t>Adoxophyes privatana</w:t>
      </w:r>
    </w:p>
    <w:p w14:paraId="0A658620" w14:textId="77777777" w:rsidR="006E7D99" w:rsidRDefault="00000000">
      <w:pPr>
        <w:pStyle w:val="afffffffff1"/>
      </w:pPr>
      <w:proofErr w:type="gramStart"/>
      <w:r>
        <w:rPr>
          <w:rFonts w:hint="eastAsia"/>
        </w:rPr>
        <w:t>象</w:t>
      </w:r>
      <w:proofErr w:type="gramEnd"/>
      <w:r>
        <w:rPr>
          <w:rFonts w:hint="eastAsia"/>
        </w:rPr>
        <w:t>甲类害虫</w:t>
      </w:r>
      <w:r>
        <w:rPr>
          <w:i/>
          <w:iCs/>
        </w:rPr>
        <w:t>Hypomeces squamoses</w:t>
      </w:r>
    </w:p>
    <w:p w14:paraId="73D72CB9" w14:textId="77777777" w:rsidR="006E7D99" w:rsidRDefault="00000000">
      <w:pPr>
        <w:pStyle w:val="afffffffff1"/>
      </w:pPr>
      <w:r>
        <w:rPr>
          <w:rFonts w:hint="eastAsia"/>
        </w:rPr>
        <w:t>金龟子类害虫</w:t>
      </w:r>
      <w:r>
        <w:rPr>
          <w:i/>
          <w:iCs/>
        </w:rPr>
        <w:t>Popillia japonica</w:t>
      </w:r>
    </w:p>
    <w:p w14:paraId="20DBB0C4" w14:textId="77777777" w:rsidR="006E7D99" w:rsidRDefault="00000000">
      <w:pPr>
        <w:pStyle w:val="affd"/>
        <w:spacing w:before="156" w:after="156"/>
        <w:ind w:left="0"/>
      </w:pPr>
      <w:r>
        <w:rPr>
          <w:rFonts w:hint="eastAsia"/>
        </w:rPr>
        <w:t>病害</w:t>
      </w:r>
    </w:p>
    <w:p w14:paraId="271916E9" w14:textId="77777777" w:rsidR="006E7D99" w:rsidRDefault="00000000">
      <w:pPr>
        <w:pStyle w:val="afffffffff1"/>
      </w:pPr>
      <w:r>
        <w:rPr>
          <w:rFonts w:hint="eastAsia"/>
        </w:rPr>
        <w:t>炭疽病</w:t>
      </w:r>
      <w:r>
        <w:rPr>
          <w:i/>
          <w:iCs/>
        </w:rPr>
        <w:t xml:space="preserve">Colletotichum </w:t>
      </w:r>
      <w:r>
        <w:t>sp</w:t>
      </w:r>
      <w:r>
        <w:rPr>
          <w:b/>
          <w:bCs/>
        </w:rPr>
        <w:t>.</w:t>
      </w:r>
    </w:p>
    <w:p w14:paraId="0890BBF8" w14:textId="77777777" w:rsidR="006E7D99" w:rsidRDefault="00000000">
      <w:pPr>
        <w:pStyle w:val="afffffffff1"/>
      </w:pPr>
      <w:r>
        <w:rPr>
          <w:rFonts w:hint="eastAsia"/>
        </w:rPr>
        <w:t>枯萎病</w:t>
      </w:r>
      <w:r>
        <w:rPr>
          <w:i/>
          <w:iCs/>
        </w:rPr>
        <w:t>Gliocephalotrichum bulilium</w:t>
      </w:r>
    </w:p>
    <w:p w14:paraId="3387CBF9" w14:textId="77777777" w:rsidR="006E7D99" w:rsidRDefault="00000000">
      <w:pPr>
        <w:pStyle w:val="afffffffff1"/>
      </w:pPr>
      <w:r>
        <w:rPr>
          <w:rFonts w:hint="eastAsia"/>
        </w:rPr>
        <w:t>煤烟病</w:t>
      </w:r>
      <w:r>
        <w:rPr>
          <w:i/>
          <w:iCs/>
        </w:rPr>
        <w:t>Meliola durionis</w:t>
      </w:r>
    </w:p>
    <w:p w14:paraId="7BA8CFBE" w14:textId="77777777" w:rsidR="006E7D99" w:rsidRDefault="00000000">
      <w:pPr>
        <w:pStyle w:val="afffffffff1"/>
      </w:pPr>
      <w:r>
        <w:rPr>
          <w:rFonts w:hint="eastAsia"/>
        </w:rPr>
        <w:t>白粉病</w:t>
      </w:r>
      <w:r>
        <w:rPr>
          <w:i/>
          <w:iCs/>
        </w:rPr>
        <w:t>Oidium nephilii</w:t>
      </w:r>
    </w:p>
    <w:p w14:paraId="1636A662" w14:textId="77777777" w:rsidR="006E7D99" w:rsidRDefault="00000000">
      <w:pPr>
        <w:pStyle w:val="afffffffff1"/>
      </w:pPr>
      <w:r>
        <w:rPr>
          <w:rFonts w:hint="eastAsia"/>
        </w:rPr>
        <w:t>藻斑病</w:t>
      </w:r>
      <w:r>
        <w:rPr>
          <w:rFonts w:hint="eastAsia"/>
          <w:i/>
          <w:iCs/>
        </w:rPr>
        <w:t>Cephaleuros virescens</w:t>
      </w:r>
    </w:p>
    <w:p w14:paraId="4999C8E7" w14:textId="77777777" w:rsidR="006E7D99" w:rsidRDefault="00000000">
      <w:pPr>
        <w:pStyle w:val="afffffffff1"/>
      </w:pPr>
      <w:r>
        <w:rPr>
          <w:rFonts w:hint="eastAsia"/>
        </w:rPr>
        <w:t>叶枯病</w:t>
      </w:r>
      <w:r>
        <w:rPr>
          <w:i/>
          <w:iCs/>
        </w:rPr>
        <w:t>Xanthomonas nephiliae</w:t>
      </w:r>
    </w:p>
    <w:p w14:paraId="2BBD34D0" w14:textId="77777777" w:rsidR="006E7D99" w:rsidRDefault="00000000">
      <w:pPr>
        <w:pStyle w:val="afffffffff1"/>
      </w:pPr>
      <w:proofErr w:type="gramStart"/>
      <w:r>
        <w:rPr>
          <w:rFonts w:hint="eastAsia"/>
        </w:rPr>
        <w:t>茎</w:t>
      </w:r>
      <w:proofErr w:type="gramEnd"/>
      <w:r>
        <w:rPr>
          <w:rFonts w:hint="eastAsia"/>
        </w:rPr>
        <w:t>溃疡病</w:t>
      </w:r>
      <w:r>
        <w:rPr>
          <w:i/>
          <w:iCs/>
        </w:rPr>
        <w:t>Dolabra nephiliae</w:t>
      </w:r>
    </w:p>
    <w:p w14:paraId="149FE2D0" w14:textId="77777777" w:rsidR="006E7D99" w:rsidRDefault="00000000">
      <w:pPr>
        <w:pStyle w:val="affc"/>
        <w:spacing w:before="312" w:after="312"/>
      </w:pPr>
      <w:r>
        <w:rPr>
          <w:rFonts w:hint="eastAsia"/>
        </w:rPr>
        <w:t>生化标志物</w:t>
      </w:r>
    </w:p>
    <w:p w14:paraId="54CCF178" w14:textId="77777777" w:rsidR="006E7D99" w:rsidRDefault="00000000">
      <w:pPr>
        <w:pStyle w:val="affffffffe"/>
        <w:ind w:left="0"/>
      </w:pPr>
      <w:r>
        <w:rPr>
          <w:rFonts w:hint="eastAsia"/>
        </w:rPr>
        <w:t>同工酶</w:t>
      </w:r>
    </w:p>
    <w:p w14:paraId="5558735E" w14:textId="77777777" w:rsidR="006E7D99" w:rsidRDefault="00000000">
      <w:pPr>
        <w:pStyle w:val="affffffffe"/>
        <w:ind w:left="0"/>
      </w:pPr>
      <w:r>
        <w:rPr>
          <w:rFonts w:hint="eastAsia"/>
        </w:rPr>
        <w:t>其他</w:t>
      </w:r>
    </w:p>
    <w:p w14:paraId="3D4EB0C5" w14:textId="77777777" w:rsidR="006E7D99" w:rsidRDefault="00000000">
      <w:pPr>
        <w:pStyle w:val="affc"/>
        <w:spacing w:before="312" w:after="312"/>
      </w:pPr>
      <w:r>
        <w:rPr>
          <w:rFonts w:hint="eastAsia"/>
        </w:rPr>
        <w:lastRenderedPageBreak/>
        <w:t>分子标记</w:t>
      </w:r>
    </w:p>
    <w:p w14:paraId="0EE04452" w14:textId="77777777" w:rsidR="006E7D99" w:rsidRDefault="00000000">
      <w:pPr>
        <w:pStyle w:val="afffff5"/>
        <w:ind w:firstLine="420"/>
      </w:pPr>
      <w:r>
        <w:rPr>
          <w:rFonts w:hint="eastAsia"/>
        </w:rPr>
        <w:t>对已进行</w:t>
      </w:r>
      <w:proofErr w:type="gramStart"/>
      <w:r>
        <w:rPr>
          <w:rFonts w:hint="eastAsia"/>
        </w:rPr>
        <w:t>过分子</w:t>
      </w:r>
      <w:proofErr w:type="gramEnd"/>
      <w:r>
        <w:rPr>
          <w:rFonts w:hint="eastAsia"/>
        </w:rPr>
        <w:t>标记的榴莲种质，记录分子标记的方法，并注明所用的引物、特征带分子的大小或序列以及所标记的性状和连锁距离。</w:t>
      </w:r>
    </w:p>
    <w:p w14:paraId="4CA9AD98" w14:textId="77777777" w:rsidR="006E7D99" w:rsidRDefault="00000000">
      <w:pPr>
        <w:pStyle w:val="affffffffe"/>
        <w:ind w:left="0"/>
      </w:pPr>
      <w:r>
        <w:rPr>
          <w:rFonts w:hint="eastAsia"/>
        </w:rPr>
        <w:t>限制性片段长度多态性（</w:t>
      </w:r>
      <w:r>
        <w:t>RFLP</w:t>
      </w:r>
      <w:r>
        <w:rPr>
          <w:rFonts w:hint="eastAsia"/>
        </w:rPr>
        <w:t>）</w:t>
      </w:r>
    </w:p>
    <w:p w14:paraId="247575B7" w14:textId="77777777" w:rsidR="006E7D99" w:rsidRDefault="00000000">
      <w:pPr>
        <w:pStyle w:val="affffffffe"/>
        <w:ind w:left="0"/>
      </w:pPr>
      <w:r>
        <w:rPr>
          <w:rFonts w:hint="eastAsia"/>
        </w:rPr>
        <w:t>扩增片段长度多态性（AFLP）</w:t>
      </w:r>
    </w:p>
    <w:p w14:paraId="4931AA9F" w14:textId="77777777" w:rsidR="006E7D99" w:rsidRDefault="00000000">
      <w:pPr>
        <w:pStyle w:val="affffffffe"/>
        <w:ind w:left="0"/>
      </w:pPr>
      <w:r>
        <w:rPr>
          <w:rFonts w:hint="eastAsia"/>
        </w:rPr>
        <w:t>D</w:t>
      </w:r>
      <w:r>
        <w:t>NA</w:t>
      </w:r>
      <w:r>
        <w:rPr>
          <w:rFonts w:hint="eastAsia"/>
        </w:rPr>
        <w:t>扩增指纹（</w:t>
      </w:r>
      <w:r>
        <w:t>DAF</w:t>
      </w:r>
      <w:r>
        <w:rPr>
          <w:rFonts w:hint="eastAsia"/>
        </w:rPr>
        <w:t>）</w:t>
      </w:r>
    </w:p>
    <w:p w14:paraId="116B77FF" w14:textId="77777777" w:rsidR="006E7D99" w:rsidRDefault="00000000">
      <w:pPr>
        <w:pStyle w:val="affffffffe"/>
        <w:ind w:left="0"/>
      </w:pPr>
      <w:r>
        <w:rPr>
          <w:rFonts w:hint="eastAsia"/>
        </w:rPr>
        <w:t>随机扩增多态性D</w:t>
      </w:r>
      <w:r>
        <w:t>NA</w:t>
      </w:r>
      <w:r>
        <w:rPr>
          <w:rFonts w:hint="eastAsia"/>
        </w:rPr>
        <w:t>（R</w:t>
      </w:r>
      <w:r>
        <w:t>APD</w:t>
      </w:r>
      <w:r>
        <w:rPr>
          <w:rFonts w:hint="eastAsia"/>
        </w:rPr>
        <w:t>）</w:t>
      </w:r>
    </w:p>
    <w:p w14:paraId="62E72A21" w14:textId="77777777" w:rsidR="006E7D99" w:rsidRDefault="00000000">
      <w:pPr>
        <w:pStyle w:val="affffffffe"/>
        <w:ind w:left="0"/>
      </w:pPr>
      <w:r>
        <w:rPr>
          <w:rFonts w:hint="eastAsia"/>
        </w:rPr>
        <w:t>序列标记微卫星（S</w:t>
      </w:r>
      <w:r>
        <w:t>TMS</w:t>
      </w:r>
      <w:r>
        <w:rPr>
          <w:rFonts w:hint="eastAsia"/>
        </w:rPr>
        <w:t>）</w:t>
      </w:r>
    </w:p>
    <w:p w14:paraId="5948328A" w14:textId="77777777" w:rsidR="006E7D99" w:rsidRDefault="00000000">
      <w:pPr>
        <w:pStyle w:val="affffffffe"/>
        <w:ind w:left="0"/>
      </w:pPr>
      <w:r>
        <w:rPr>
          <w:rFonts w:hint="eastAsia"/>
        </w:rPr>
        <w:t>其他分子标记</w:t>
      </w:r>
    </w:p>
    <w:p w14:paraId="41C7D051" w14:textId="77777777" w:rsidR="006E7D99" w:rsidRDefault="00000000">
      <w:pPr>
        <w:pStyle w:val="affc"/>
        <w:spacing w:before="312" w:after="312"/>
      </w:pPr>
      <w:r>
        <w:rPr>
          <w:rFonts w:hint="eastAsia"/>
        </w:rPr>
        <w:t>细胞学性状</w:t>
      </w:r>
    </w:p>
    <w:p w14:paraId="298F9AC1" w14:textId="77777777" w:rsidR="006E7D99" w:rsidRDefault="00000000">
      <w:pPr>
        <w:pStyle w:val="affffffffe"/>
        <w:ind w:left="0"/>
      </w:pPr>
      <w:r>
        <w:rPr>
          <w:rFonts w:hint="eastAsia"/>
        </w:rPr>
        <w:t>染色体数目[条]</w:t>
      </w:r>
    </w:p>
    <w:p w14:paraId="0530A41A" w14:textId="77777777" w:rsidR="006E7D99" w:rsidRDefault="00000000">
      <w:pPr>
        <w:pStyle w:val="affffffffe"/>
        <w:ind w:left="0"/>
      </w:pPr>
      <w:r>
        <w:rPr>
          <w:rFonts w:hint="eastAsia"/>
        </w:rPr>
        <w:t>染色体倍数（2X、3X、4X等或非整倍体）</w:t>
      </w:r>
    </w:p>
    <w:p w14:paraId="36141F96" w14:textId="77777777" w:rsidR="006E7D99" w:rsidRDefault="00000000">
      <w:pPr>
        <w:pStyle w:val="affffffffe"/>
        <w:numPr>
          <w:ilvl w:val="0"/>
          <w:numId w:val="0"/>
        </w:numPr>
        <w:jc w:val="center"/>
      </w:pPr>
      <w:bookmarkStart w:id="80" w:name="BookMark8"/>
      <w:bookmarkEnd w:id="22"/>
      <w:r>
        <w:rPr>
          <w:rFonts w:hint="eastAsia"/>
          <w:noProof/>
        </w:rPr>
        <w:drawing>
          <wp:inline distT="0" distB="0" distL="0" distR="0" wp14:anchorId="229F91DC" wp14:editId="5EAB5AF2">
            <wp:extent cx="1485900" cy="317500"/>
            <wp:effectExtent l="0" t="0" r="0" b="6350"/>
            <wp:docPr id="471886938" name="图片 1"/>
            <wp:cNvGraphicFramePr/>
            <a:graphic xmlns:a="http://schemas.openxmlformats.org/drawingml/2006/main">
              <a:graphicData uri="http://schemas.openxmlformats.org/drawingml/2006/picture">
                <pic:pic xmlns:pic="http://schemas.openxmlformats.org/drawingml/2006/picture">
                  <pic:nvPicPr>
                    <pic:cNvPr id="471886938"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rsidR="006E7D99">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C7D9" w14:textId="77777777" w:rsidR="0068055B" w:rsidRDefault="0068055B">
      <w:pPr>
        <w:spacing w:line="240" w:lineRule="auto"/>
      </w:pPr>
      <w:r>
        <w:separator/>
      </w:r>
    </w:p>
  </w:endnote>
  <w:endnote w:type="continuationSeparator" w:id="0">
    <w:p w14:paraId="42B3544A" w14:textId="77777777" w:rsidR="0068055B" w:rsidRDefault="00680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E3DF" w14:textId="77777777" w:rsidR="006E7D99"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6432" w14:textId="77777777" w:rsidR="006E7D99" w:rsidRDefault="006E7D9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6EA0" w14:textId="77777777" w:rsidR="006E7D99" w:rsidRDefault="006E7D99">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924" w14:textId="77777777" w:rsidR="006E7D99"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F539" w14:textId="77777777" w:rsidR="0068055B" w:rsidRDefault="0068055B">
      <w:pPr>
        <w:spacing w:line="240" w:lineRule="auto"/>
      </w:pPr>
      <w:r>
        <w:separator/>
      </w:r>
    </w:p>
  </w:footnote>
  <w:footnote w:type="continuationSeparator" w:id="0">
    <w:p w14:paraId="08A2B03B" w14:textId="77777777" w:rsidR="0068055B" w:rsidRDefault="006805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DDCE" w14:textId="77777777" w:rsidR="006E7D99" w:rsidRDefault="006E7D9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20B2" w14:textId="77777777" w:rsidR="006E7D99"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E435" w14:textId="77777777" w:rsidR="006E7D99" w:rsidRDefault="006E7D99">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2F6" w14:textId="77777777" w:rsidR="006E7D99"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B346" w14:textId="300D1A93" w:rsidR="006E7D99" w:rsidRDefault="00000000">
    <w:pPr>
      <w:pStyle w:val="afffffa"/>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8D0DC3">
      <w:rPr>
        <w:noProof/>
        <w:lang w:val="fr-FR"/>
      </w:rPr>
      <w:t>DB XX/T XXXX</w:t>
    </w:r>
    <w:r w:rsidR="008D0DC3">
      <w:rPr>
        <w:noProof/>
        <w:lang w:val="fr-FR"/>
      </w:rPr>
      <w:t>—</w:t>
    </w:r>
    <w:r w:rsidR="008D0DC3">
      <w:rPr>
        <w:noProof/>
        <w:lang w:val="fr-FR"/>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EC7695"/>
    <w:multiLevelType w:val="multilevel"/>
    <w:tmpl w:val="08EC769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7153390"/>
    <w:multiLevelType w:val="multilevel"/>
    <w:tmpl w:val="1715339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BE46686"/>
    <w:multiLevelType w:val="multilevel"/>
    <w:tmpl w:val="3BE46686"/>
    <w:lvl w:ilvl="0">
      <w:start w:val="1"/>
      <w:numFmt w:val="decimal"/>
      <w:lvlText w:val="%1"/>
      <w:lvlJc w:val="left"/>
      <w:pPr>
        <w:ind w:left="560" w:hanging="360"/>
      </w:pPr>
      <w:rPr>
        <w:rFonts w:hint="default"/>
      </w:rPr>
    </w:lvl>
    <w:lvl w:ilvl="1">
      <w:start w:val="1"/>
      <w:numFmt w:val="lowerLetter"/>
      <w:lvlText w:val="%2)"/>
      <w:lvlJc w:val="left"/>
      <w:pPr>
        <w:ind w:left="1080" w:hanging="440"/>
      </w:pPr>
    </w:lvl>
    <w:lvl w:ilvl="2">
      <w:start w:val="1"/>
      <w:numFmt w:val="lowerRoman"/>
      <w:lvlText w:val="%3."/>
      <w:lvlJc w:val="right"/>
      <w:pPr>
        <w:ind w:left="1520" w:hanging="440"/>
      </w:pPr>
    </w:lvl>
    <w:lvl w:ilvl="3">
      <w:start w:val="1"/>
      <w:numFmt w:val="decimal"/>
      <w:lvlText w:val="%4."/>
      <w:lvlJc w:val="left"/>
      <w:pPr>
        <w:ind w:left="1960" w:hanging="440"/>
      </w:pPr>
    </w:lvl>
    <w:lvl w:ilvl="4">
      <w:start w:val="1"/>
      <w:numFmt w:val="lowerLetter"/>
      <w:lvlText w:val="%5)"/>
      <w:lvlJc w:val="left"/>
      <w:pPr>
        <w:ind w:left="2400" w:hanging="440"/>
      </w:pPr>
    </w:lvl>
    <w:lvl w:ilvl="5">
      <w:start w:val="1"/>
      <w:numFmt w:val="lowerRoman"/>
      <w:lvlText w:val="%6."/>
      <w:lvlJc w:val="right"/>
      <w:pPr>
        <w:ind w:left="2840" w:hanging="440"/>
      </w:pPr>
    </w:lvl>
    <w:lvl w:ilvl="6">
      <w:start w:val="1"/>
      <w:numFmt w:val="decimal"/>
      <w:lvlText w:val="%7."/>
      <w:lvlJc w:val="left"/>
      <w:pPr>
        <w:ind w:left="3280" w:hanging="440"/>
      </w:pPr>
    </w:lvl>
    <w:lvl w:ilvl="7">
      <w:start w:val="1"/>
      <w:numFmt w:val="lowerLetter"/>
      <w:lvlText w:val="%8)"/>
      <w:lvlJc w:val="left"/>
      <w:pPr>
        <w:ind w:left="3720" w:hanging="440"/>
      </w:pPr>
    </w:lvl>
    <w:lvl w:ilvl="8">
      <w:start w:val="1"/>
      <w:numFmt w:val="lowerRoman"/>
      <w:lvlText w:val="%9."/>
      <w:lvlJc w:val="right"/>
      <w:pPr>
        <w:ind w:left="4160" w:hanging="440"/>
      </w:pPr>
    </w:lvl>
  </w:abstractNum>
  <w:abstractNum w:abstractNumId="15" w15:restartNumberingAfterBreak="0">
    <w:nsid w:val="44C50F90"/>
    <w:multiLevelType w:val="multilevel"/>
    <w:tmpl w:val="44C50F90"/>
    <w:lvl w:ilvl="0">
      <w:start w:val="1"/>
      <w:numFmt w:val="decimal"/>
      <w:pStyle w:val="af5"/>
      <w:lvlText w:val="%1"/>
      <w:lvlJc w:val="left"/>
      <w:pPr>
        <w:tabs>
          <w:tab w:val="left" w:pos="851"/>
        </w:tabs>
        <w:ind w:left="851" w:hanging="426"/>
      </w:pPr>
      <w:rPr>
        <w:rFonts w:ascii="宋体" w:eastAsia="宋体" w:hAnsi="Times New Roman" w:cs="Times New Roman"/>
        <w:sz w:val="21"/>
      </w:rPr>
    </w:lvl>
    <w:lvl w:ilvl="1">
      <w:start w:val="1"/>
      <w:numFmt w:val="decimal"/>
      <w:pStyle w:val="af6"/>
      <w:lvlText w:val="%2"/>
      <w:lvlJc w:val="left"/>
      <w:pPr>
        <w:tabs>
          <w:tab w:val="left" w:pos="1276"/>
        </w:tabs>
        <w:ind w:left="1276" w:hanging="425"/>
      </w:pPr>
      <w:rPr>
        <w:rFonts w:ascii="宋体" w:eastAsia="宋体" w:hAnsi="Times New Roman" w:cs="Times New Roman"/>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296161"/>
    <w:multiLevelType w:val="multilevel"/>
    <w:tmpl w:val="54296161"/>
    <w:lvl w:ilvl="0">
      <w:start w:val="1"/>
      <w:numFmt w:val="decimal"/>
      <w:lvlText w:val="%1"/>
      <w:lvlJc w:val="left"/>
      <w:pPr>
        <w:ind w:left="1340" w:hanging="360"/>
      </w:pPr>
      <w:rPr>
        <w:rFonts w:hint="default"/>
      </w:rPr>
    </w:lvl>
    <w:lvl w:ilvl="1">
      <w:start w:val="1"/>
      <w:numFmt w:val="lowerLetter"/>
      <w:lvlText w:val="%2)"/>
      <w:lvlJc w:val="left"/>
      <w:pPr>
        <w:ind w:left="1860" w:hanging="440"/>
      </w:pPr>
    </w:lvl>
    <w:lvl w:ilvl="2">
      <w:start w:val="1"/>
      <w:numFmt w:val="lowerRoman"/>
      <w:lvlText w:val="%3."/>
      <w:lvlJc w:val="right"/>
      <w:pPr>
        <w:ind w:left="2300" w:hanging="440"/>
      </w:pPr>
    </w:lvl>
    <w:lvl w:ilvl="3">
      <w:start w:val="1"/>
      <w:numFmt w:val="decimal"/>
      <w:lvlText w:val="%4."/>
      <w:lvlJc w:val="left"/>
      <w:pPr>
        <w:ind w:left="2740" w:hanging="440"/>
      </w:pPr>
    </w:lvl>
    <w:lvl w:ilvl="4">
      <w:start w:val="1"/>
      <w:numFmt w:val="lowerLetter"/>
      <w:lvlText w:val="%5)"/>
      <w:lvlJc w:val="left"/>
      <w:pPr>
        <w:ind w:left="3180" w:hanging="440"/>
      </w:pPr>
    </w:lvl>
    <w:lvl w:ilvl="5">
      <w:start w:val="1"/>
      <w:numFmt w:val="lowerRoman"/>
      <w:lvlText w:val="%6."/>
      <w:lvlJc w:val="right"/>
      <w:pPr>
        <w:ind w:left="3620" w:hanging="440"/>
      </w:pPr>
    </w:lvl>
    <w:lvl w:ilvl="6">
      <w:start w:val="1"/>
      <w:numFmt w:val="decimal"/>
      <w:lvlText w:val="%7."/>
      <w:lvlJc w:val="left"/>
      <w:pPr>
        <w:ind w:left="4060" w:hanging="440"/>
      </w:pPr>
    </w:lvl>
    <w:lvl w:ilvl="7">
      <w:start w:val="1"/>
      <w:numFmt w:val="lowerLetter"/>
      <w:lvlText w:val="%8)"/>
      <w:lvlJc w:val="left"/>
      <w:pPr>
        <w:ind w:left="4500" w:hanging="440"/>
      </w:pPr>
    </w:lvl>
    <w:lvl w:ilvl="8">
      <w:start w:val="1"/>
      <w:numFmt w:val="lowerRoman"/>
      <w:lvlText w:val="%9."/>
      <w:lvlJc w:val="right"/>
      <w:pPr>
        <w:ind w:left="4940" w:hanging="440"/>
      </w:pPr>
    </w:lvl>
  </w:abstractNum>
  <w:abstractNum w:abstractNumId="20"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9AD6397"/>
    <w:multiLevelType w:val="multilevel"/>
    <w:tmpl w:val="69AD6397"/>
    <w:lvl w:ilvl="0">
      <w:start w:val="1"/>
      <w:numFmt w:val="decimal"/>
      <w:lvlText w:val="%1"/>
      <w:lvlJc w:val="left"/>
      <w:pPr>
        <w:ind w:left="785" w:hanging="36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30" w15:restartNumberingAfterBreak="0">
    <w:nsid w:val="6C774E96"/>
    <w:multiLevelType w:val="multilevel"/>
    <w:tmpl w:val="6C774E96"/>
    <w:lvl w:ilvl="0">
      <w:start w:val="1"/>
      <w:numFmt w:val="decimal"/>
      <w:lvlText w:val="%1"/>
      <w:lvlJc w:val="left"/>
      <w:pPr>
        <w:ind w:left="1137" w:hanging="360"/>
      </w:pPr>
      <w:rPr>
        <w:rFonts w:hint="default"/>
      </w:rPr>
    </w:lvl>
    <w:lvl w:ilvl="1">
      <w:start w:val="1"/>
      <w:numFmt w:val="lowerLetter"/>
      <w:lvlText w:val="%2)"/>
      <w:lvlJc w:val="left"/>
      <w:pPr>
        <w:ind w:left="1657" w:hanging="440"/>
      </w:pPr>
    </w:lvl>
    <w:lvl w:ilvl="2">
      <w:start w:val="1"/>
      <w:numFmt w:val="lowerRoman"/>
      <w:lvlText w:val="%3."/>
      <w:lvlJc w:val="right"/>
      <w:pPr>
        <w:ind w:left="2097" w:hanging="440"/>
      </w:pPr>
    </w:lvl>
    <w:lvl w:ilvl="3">
      <w:start w:val="1"/>
      <w:numFmt w:val="decimal"/>
      <w:lvlText w:val="%4."/>
      <w:lvlJc w:val="left"/>
      <w:pPr>
        <w:ind w:left="2537" w:hanging="440"/>
      </w:pPr>
    </w:lvl>
    <w:lvl w:ilvl="4">
      <w:start w:val="1"/>
      <w:numFmt w:val="lowerLetter"/>
      <w:lvlText w:val="%5)"/>
      <w:lvlJc w:val="left"/>
      <w:pPr>
        <w:ind w:left="2977" w:hanging="440"/>
      </w:pPr>
    </w:lvl>
    <w:lvl w:ilvl="5">
      <w:start w:val="1"/>
      <w:numFmt w:val="lowerRoman"/>
      <w:lvlText w:val="%6."/>
      <w:lvlJc w:val="right"/>
      <w:pPr>
        <w:ind w:left="3417" w:hanging="440"/>
      </w:pPr>
    </w:lvl>
    <w:lvl w:ilvl="6">
      <w:start w:val="1"/>
      <w:numFmt w:val="decimal"/>
      <w:lvlText w:val="%7."/>
      <w:lvlJc w:val="left"/>
      <w:pPr>
        <w:ind w:left="3857" w:hanging="440"/>
      </w:pPr>
    </w:lvl>
    <w:lvl w:ilvl="7">
      <w:start w:val="1"/>
      <w:numFmt w:val="lowerLetter"/>
      <w:lvlText w:val="%8)"/>
      <w:lvlJc w:val="left"/>
      <w:pPr>
        <w:ind w:left="4297" w:hanging="440"/>
      </w:pPr>
    </w:lvl>
    <w:lvl w:ilvl="8">
      <w:start w:val="1"/>
      <w:numFmt w:val="lowerRoman"/>
      <w:lvlText w:val="%9."/>
      <w:lvlJc w:val="right"/>
      <w:pPr>
        <w:ind w:left="4737" w:hanging="440"/>
      </w:pPr>
    </w:lvl>
  </w:abstractNum>
  <w:abstractNum w:abstractNumId="31"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70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6FD05678"/>
    <w:multiLevelType w:val="multilevel"/>
    <w:tmpl w:val="6FD056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E096153"/>
    <w:multiLevelType w:val="multilevel"/>
    <w:tmpl w:val="7E096153"/>
    <w:lvl w:ilvl="0">
      <w:start w:val="1"/>
      <w:numFmt w:val="decimal"/>
      <w:lvlText w:val="%1"/>
      <w:lvlJc w:val="left"/>
      <w:pPr>
        <w:ind w:left="785" w:hanging="36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39" w15:restartNumberingAfterBreak="0">
    <w:nsid w:val="7E886C84"/>
    <w:multiLevelType w:val="multilevel"/>
    <w:tmpl w:val="7E886C84"/>
    <w:lvl w:ilvl="0">
      <w:start w:val="1"/>
      <w:numFmt w:val="decimal"/>
      <w:lvlText w:val="%1"/>
      <w:lvlJc w:val="left"/>
      <w:pPr>
        <w:ind w:left="785" w:hanging="36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num w:numId="1" w16cid:durableId="1097676377">
    <w:abstractNumId w:val="0"/>
  </w:num>
  <w:num w:numId="2" w16cid:durableId="1875969207">
    <w:abstractNumId w:val="33"/>
  </w:num>
  <w:num w:numId="3" w16cid:durableId="200554279">
    <w:abstractNumId w:val="6"/>
  </w:num>
  <w:num w:numId="4" w16cid:durableId="1425685240">
    <w:abstractNumId w:val="27"/>
  </w:num>
  <w:num w:numId="5" w16cid:durableId="1071544418">
    <w:abstractNumId w:val="22"/>
  </w:num>
  <w:num w:numId="6" w16cid:durableId="1446582887">
    <w:abstractNumId w:val="16"/>
  </w:num>
  <w:num w:numId="7" w16cid:durableId="406613480">
    <w:abstractNumId w:val="10"/>
  </w:num>
  <w:num w:numId="8" w16cid:durableId="143738491">
    <w:abstractNumId w:val="3"/>
  </w:num>
  <w:num w:numId="9" w16cid:durableId="1879663287">
    <w:abstractNumId w:val="11"/>
  </w:num>
  <w:num w:numId="10" w16cid:durableId="314650354">
    <w:abstractNumId w:val="20"/>
  </w:num>
  <w:num w:numId="11" w16cid:durableId="1893810763">
    <w:abstractNumId w:val="31"/>
  </w:num>
  <w:num w:numId="12" w16cid:durableId="94207186">
    <w:abstractNumId w:val="13"/>
  </w:num>
  <w:num w:numId="13" w16cid:durableId="750543427">
    <w:abstractNumId w:val="15"/>
  </w:num>
  <w:num w:numId="14" w16cid:durableId="1900630027">
    <w:abstractNumId w:val="9"/>
  </w:num>
  <w:num w:numId="15" w16cid:durableId="956831102">
    <w:abstractNumId w:val="23"/>
  </w:num>
  <w:num w:numId="16" w16cid:durableId="450168215">
    <w:abstractNumId w:val="25"/>
  </w:num>
  <w:num w:numId="17" w16cid:durableId="409080052">
    <w:abstractNumId w:val="21"/>
  </w:num>
  <w:num w:numId="18" w16cid:durableId="1711495833">
    <w:abstractNumId w:val="35"/>
  </w:num>
  <w:num w:numId="19" w16cid:durableId="1412123664">
    <w:abstractNumId w:val="18"/>
  </w:num>
  <w:num w:numId="20" w16cid:durableId="23873707">
    <w:abstractNumId w:val="1"/>
  </w:num>
  <w:num w:numId="21" w16cid:durableId="286393519">
    <w:abstractNumId w:val="12"/>
  </w:num>
  <w:num w:numId="22" w16cid:durableId="1300115295">
    <w:abstractNumId w:val="37"/>
  </w:num>
  <w:num w:numId="23" w16cid:durableId="157186396">
    <w:abstractNumId w:val="24"/>
  </w:num>
  <w:num w:numId="24" w16cid:durableId="979654760">
    <w:abstractNumId w:val="7"/>
  </w:num>
  <w:num w:numId="25" w16cid:durableId="1075206102">
    <w:abstractNumId w:val="32"/>
  </w:num>
  <w:num w:numId="26" w16cid:durableId="1016276466">
    <w:abstractNumId w:val="34"/>
  </w:num>
  <w:num w:numId="27" w16cid:durableId="1958877228">
    <w:abstractNumId w:val="2"/>
  </w:num>
  <w:num w:numId="28" w16cid:durableId="1449272840">
    <w:abstractNumId w:val="5"/>
  </w:num>
  <w:num w:numId="29" w16cid:durableId="183251731">
    <w:abstractNumId w:val="17"/>
  </w:num>
  <w:num w:numId="30" w16cid:durableId="1747216230">
    <w:abstractNumId w:val="28"/>
  </w:num>
  <w:num w:numId="31" w16cid:durableId="807019747">
    <w:abstractNumId w:val="26"/>
  </w:num>
  <w:num w:numId="32" w16cid:durableId="278605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71445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7823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1524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5883800">
    <w:abstractNumId w:val="38"/>
  </w:num>
  <w:num w:numId="37" w16cid:durableId="162017638">
    <w:abstractNumId w:val="39"/>
  </w:num>
  <w:num w:numId="38" w16cid:durableId="1171287358">
    <w:abstractNumId w:val="4"/>
  </w:num>
  <w:num w:numId="39" w16cid:durableId="41097151">
    <w:abstractNumId w:val="8"/>
  </w:num>
  <w:num w:numId="40" w16cid:durableId="1998877912">
    <w:abstractNumId w:val="36"/>
  </w:num>
  <w:num w:numId="41" w16cid:durableId="1691297526">
    <w:abstractNumId w:val="30"/>
  </w:num>
  <w:num w:numId="42" w16cid:durableId="1044867306">
    <w:abstractNumId w:val="14"/>
  </w:num>
  <w:num w:numId="43" w16cid:durableId="1220288517">
    <w:abstractNumId w:val="19"/>
  </w:num>
  <w:num w:numId="44" w16cid:durableId="240876331">
    <w:abstractNumId w:val="29"/>
  </w:num>
  <w:num w:numId="45" w16cid:durableId="18909165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0947947">
    <w:abstractNumId w:val="15"/>
    <w:lvlOverride w:ilvl="0">
      <w:startOverride w:val="1"/>
    </w:lvlOverride>
  </w:num>
  <w:num w:numId="47" w16cid:durableId="2848956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5737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8560283">
    <w:abstractNumId w:val="15"/>
    <w:lvlOverride w:ilvl="0">
      <w:startOverride w:val="1"/>
    </w:lvlOverride>
  </w:num>
  <w:num w:numId="50" w16cid:durableId="1631864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3997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606668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6977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10394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3807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55204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9286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7224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3655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537288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6016395">
    <w:abstractNumId w:val="15"/>
    <w:lvlOverride w:ilvl="0">
      <w:startOverride w:val="1"/>
    </w:lvlOverride>
  </w:num>
  <w:num w:numId="62" w16cid:durableId="1078940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03572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1556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865476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30984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attachedTemplate r:id="rId1"/>
  <w:documentProtection w:edit="forms" w:enforcement="1" w:cryptProviderType="rsaAES" w:cryptAlgorithmClass="hash" w:cryptAlgorithmType="typeAny" w:cryptAlgorithmSid="14" w:cryptSpinCount="100000" w:hash="ehjU2d/O6/g/Ry8DpKsxnvCBno/KsWg6isV7CaTYmxVvqgJxFQ0qytKd6Z4p2AYyNHhH1Jy+xG+gnTr58d/6Nw==" w:salt="4wbt1g5Yg9elcTWXPvYfK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8"/>
    <w:rsid w:val="0000040A"/>
    <w:rsid w:val="0000065B"/>
    <w:rsid w:val="00000A94"/>
    <w:rsid w:val="00001972"/>
    <w:rsid w:val="00001D9A"/>
    <w:rsid w:val="00002965"/>
    <w:rsid w:val="00003BEA"/>
    <w:rsid w:val="000067C1"/>
    <w:rsid w:val="00007B3A"/>
    <w:rsid w:val="000107E0"/>
    <w:rsid w:val="000111D6"/>
    <w:rsid w:val="00011FDE"/>
    <w:rsid w:val="00012FFD"/>
    <w:rsid w:val="00014162"/>
    <w:rsid w:val="00014340"/>
    <w:rsid w:val="0001435E"/>
    <w:rsid w:val="000144D2"/>
    <w:rsid w:val="00016A9C"/>
    <w:rsid w:val="00022184"/>
    <w:rsid w:val="00022762"/>
    <w:rsid w:val="000238E0"/>
    <w:rsid w:val="000249DB"/>
    <w:rsid w:val="0002595E"/>
    <w:rsid w:val="00026552"/>
    <w:rsid w:val="00026B59"/>
    <w:rsid w:val="000303C3"/>
    <w:rsid w:val="000331D3"/>
    <w:rsid w:val="0003381F"/>
    <w:rsid w:val="00033942"/>
    <w:rsid w:val="000346A5"/>
    <w:rsid w:val="000359C3"/>
    <w:rsid w:val="00035A7D"/>
    <w:rsid w:val="0003654B"/>
    <w:rsid w:val="000365ED"/>
    <w:rsid w:val="00036725"/>
    <w:rsid w:val="00036DEB"/>
    <w:rsid w:val="000413E7"/>
    <w:rsid w:val="0004249A"/>
    <w:rsid w:val="00042F9B"/>
    <w:rsid w:val="00043282"/>
    <w:rsid w:val="00044286"/>
    <w:rsid w:val="00047E98"/>
    <w:rsid w:val="00047F28"/>
    <w:rsid w:val="000503AA"/>
    <w:rsid w:val="000506A1"/>
    <w:rsid w:val="000515DD"/>
    <w:rsid w:val="0005265A"/>
    <w:rsid w:val="000539DD"/>
    <w:rsid w:val="00053BD3"/>
    <w:rsid w:val="000556ED"/>
    <w:rsid w:val="00055FE2"/>
    <w:rsid w:val="0005616F"/>
    <w:rsid w:val="000561CB"/>
    <w:rsid w:val="00060C2E"/>
    <w:rsid w:val="00060F5B"/>
    <w:rsid w:val="00061033"/>
    <w:rsid w:val="000619E9"/>
    <w:rsid w:val="000622D4"/>
    <w:rsid w:val="0006357D"/>
    <w:rsid w:val="0006466D"/>
    <w:rsid w:val="00065836"/>
    <w:rsid w:val="00065965"/>
    <w:rsid w:val="00067F1E"/>
    <w:rsid w:val="00071CC0"/>
    <w:rsid w:val="0007248A"/>
    <w:rsid w:val="00073785"/>
    <w:rsid w:val="000738D5"/>
    <w:rsid w:val="00073C8C"/>
    <w:rsid w:val="00075A37"/>
    <w:rsid w:val="00077B64"/>
    <w:rsid w:val="00080A1C"/>
    <w:rsid w:val="00081944"/>
    <w:rsid w:val="00082317"/>
    <w:rsid w:val="00083D2C"/>
    <w:rsid w:val="00084B93"/>
    <w:rsid w:val="00086AA1"/>
    <w:rsid w:val="00087A77"/>
    <w:rsid w:val="0009028D"/>
    <w:rsid w:val="00090CA6"/>
    <w:rsid w:val="00092B8A"/>
    <w:rsid w:val="00092FB0"/>
    <w:rsid w:val="000934C5"/>
    <w:rsid w:val="00093D25"/>
    <w:rsid w:val="00093DAB"/>
    <w:rsid w:val="00094BB2"/>
    <w:rsid w:val="00094CC4"/>
    <w:rsid w:val="00094D73"/>
    <w:rsid w:val="00096D63"/>
    <w:rsid w:val="000A0B60"/>
    <w:rsid w:val="000A0EB8"/>
    <w:rsid w:val="000A19FC"/>
    <w:rsid w:val="000A296B"/>
    <w:rsid w:val="000A7311"/>
    <w:rsid w:val="000B060F"/>
    <w:rsid w:val="000B1592"/>
    <w:rsid w:val="000B1FF2"/>
    <w:rsid w:val="000B372F"/>
    <w:rsid w:val="000B3CDA"/>
    <w:rsid w:val="000B4F6A"/>
    <w:rsid w:val="000B5E53"/>
    <w:rsid w:val="000B6A0B"/>
    <w:rsid w:val="000B7B62"/>
    <w:rsid w:val="000B7FBF"/>
    <w:rsid w:val="000C0F6C"/>
    <w:rsid w:val="000C11DB"/>
    <w:rsid w:val="000C1492"/>
    <w:rsid w:val="000C2FBD"/>
    <w:rsid w:val="000C4B41"/>
    <w:rsid w:val="000C4B74"/>
    <w:rsid w:val="000C57D6"/>
    <w:rsid w:val="000C6362"/>
    <w:rsid w:val="000C7666"/>
    <w:rsid w:val="000C7B89"/>
    <w:rsid w:val="000D0A9C"/>
    <w:rsid w:val="000D1795"/>
    <w:rsid w:val="000D329A"/>
    <w:rsid w:val="000D4B9C"/>
    <w:rsid w:val="000D4EB6"/>
    <w:rsid w:val="000D7299"/>
    <w:rsid w:val="000D753B"/>
    <w:rsid w:val="000E4C9E"/>
    <w:rsid w:val="000E6FD7"/>
    <w:rsid w:val="000F06E1"/>
    <w:rsid w:val="000F08F4"/>
    <w:rsid w:val="000F0E3C"/>
    <w:rsid w:val="000F19D5"/>
    <w:rsid w:val="000F46C8"/>
    <w:rsid w:val="000F4AEA"/>
    <w:rsid w:val="000F521A"/>
    <w:rsid w:val="000F633F"/>
    <w:rsid w:val="000F67E9"/>
    <w:rsid w:val="00104926"/>
    <w:rsid w:val="001074FF"/>
    <w:rsid w:val="00107B69"/>
    <w:rsid w:val="00113B1E"/>
    <w:rsid w:val="0011711C"/>
    <w:rsid w:val="00117211"/>
    <w:rsid w:val="0012059C"/>
    <w:rsid w:val="00121877"/>
    <w:rsid w:val="00124E4F"/>
    <w:rsid w:val="001260B7"/>
    <w:rsid w:val="001265CB"/>
    <w:rsid w:val="00131500"/>
    <w:rsid w:val="001321C6"/>
    <w:rsid w:val="001325C4"/>
    <w:rsid w:val="00133010"/>
    <w:rsid w:val="001338EE"/>
    <w:rsid w:val="00133AAE"/>
    <w:rsid w:val="00133ADD"/>
    <w:rsid w:val="001341CD"/>
    <w:rsid w:val="00135323"/>
    <w:rsid w:val="001356C4"/>
    <w:rsid w:val="00141114"/>
    <w:rsid w:val="00141D5C"/>
    <w:rsid w:val="00142969"/>
    <w:rsid w:val="001446C2"/>
    <w:rsid w:val="001457E7"/>
    <w:rsid w:val="00145D9D"/>
    <w:rsid w:val="00146388"/>
    <w:rsid w:val="001505F4"/>
    <w:rsid w:val="001529E5"/>
    <w:rsid w:val="00153C7E"/>
    <w:rsid w:val="00156B25"/>
    <w:rsid w:val="00156E1A"/>
    <w:rsid w:val="00157894"/>
    <w:rsid w:val="00157B55"/>
    <w:rsid w:val="001642FA"/>
    <w:rsid w:val="001649EB"/>
    <w:rsid w:val="00164BAF"/>
    <w:rsid w:val="00164C03"/>
    <w:rsid w:val="00164FA8"/>
    <w:rsid w:val="00165065"/>
    <w:rsid w:val="00165434"/>
    <w:rsid w:val="0016580B"/>
    <w:rsid w:val="00165F49"/>
    <w:rsid w:val="00166B88"/>
    <w:rsid w:val="0016770A"/>
    <w:rsid w:val="00170804"/>
    <w:rsid w:val="001708E9"/>
    <w:rsid w:val="0017098B"/>
    <w:rsid w:val="001712D0"/>
    <w:rsid w:val="0017154D"/>
    <w:rsid w:val="0017340B"/>
    <w:rsid w:val="00173FB1"/>
    <w:rsid w:val="00174931"/>
    <w:rsid w:val="00176DFD"/>
    <w:rsid w:val="00182E31"/>
    <w:rsid w:val="00183A46"/>
    <w:rsid w:val="00184F2E"/>
    <w:rsid w:val="001852C9"/>
    <w:rsid w:val="00190087"/>
    <w:rsid w:val="001913C4"/>
    <w:rsid w:val="00191C84"/>
    <w:rsid w:val="00192D59"/>
    <w:rsid w:val="0019348F"/>
    <w:rsid w:val="00193A07"/>
    <w:rsid w:val="0019483C"/>
    <w:rsid w:val="001949A8"/>
    <w:rsid w:val="00194C95"/>
    <w:rsid w:val="00195C34"/>
    <w:rsid w:val="00196EF5"/>
    <w:rsid w:val="001A1A53"/>
    <w:rsid w:val="001A234A"/>
    <w:rsid w:val="001A4CF3"/>
    <w:rsid w:val="001A70F6"/>
    <w:rsid w:val="001B06E8"/>
    <w:rsid w:val="001B20D3"/>
    <w:rsid w:val="001B29AD"/>
    <w:rsid w:val="001B71D0"/>
    <w:rsid w:val="001B71EE"/>
    <w:rsid w:val="001C04A8"/>
    <w:rsid w:val="001C2C03"/>
    <w:rsid w:val="001C42F7"/>
    <w:rsid w:val="001C49E5"/>
    <w:rsid w:val="001C680C"/>
    <w:rsid w:val="001C70D4"/>
    <w:rsid w:val="001C7489"/>
    <w:rsid w:val="001C7FEA"/>
    <w:rsid w:val="001D0499"/>
    <w:rsid w:val="001D0BBE"/>
    <w:rsid w:val="001D0EB3"/>
    <w:rsid w:val="001D0ED4"/>
    <w:rsid w:val="001D212F"/>
    <w:rsid w:val="001D29D7"/>
    <w:rsid w:val="001D2DE7"/>
    <w:rsid w:val="001D411C"/>
    <w:rsid w:val="001E1B6A"/>
    <w:rsid w:val="001E2484"/>
    <w:rsid w:val="001E398C"/>
    <w:rsid w:val="001E3CC4"/>
    <w:rsid w:val="001E4882"/>
    <w:rsid w:val="001E73AB"/>
    <w:rsid w:val="001F03BB"/>
    <w:rsid w:val="001F092D"/>
    <w:rsid w:val="001F10D5"/>
    <w:rsid w:val="001F143A"/>
    <w:rsid w:val="001F1605"/>
    <w:rsid w:val="001F23D6"/>
    <w:rsid w:val="001F24DC"/>
    <w:rsid w:val="001F2508"/>
    <w:rsid w:val="001F4816"/>
    <w:rsid w:val="001F4EE9"/>
    <w:rsid w:val="001F527C"/>
    <w:rsid w:val="001F62A4"/>
    <w:rsid w:val="001F69B4"/>
    <w:rsid w:val="001F77C7"/>
    <w:rsid w:val="00200183"/>
    <w:rsid w:val="00200333"/>
    <w:rsid w:val="0020107D"/>
    <w:rsid w:val="00202AA4"/>
    <w:rsid w:val="002031F7"/>
    <w:rsid w:val="002040E6"/>
    <w:rsid w:val="00204B31"/>
    <w:rsid w:val="0020527B"/>
    <w:rsid w:val="00205F2C"/>
    <w:rsid w:val="00206222"/>
    <w:rsid w:val="00210B15"/>
    <w:rsid w:val="00210BCC"/>
    <w:rsid w:val="00210FE5"/>
    <w:rsid w:val="002118D0"/>
    <w:rsid w:val="00212693"/>
    <w:rsid w:val="00213655"/>
    <w:rsid w:val="00213F3D"/>
    <w:rsid w:val="002142EA"/>
    <w:rsid w:val="00216630"/>
    <w:rsid w:val="0022045C"/>
    <w:rsid w:val="002204BB"/>
    <w:rsid w:val="00221B79"/>
    <w:rsid w:val="00221C6B"/>
    <w:rsid w:val="0022214B"/>
    <w:rsid w:val="00222333"/>
    <w:rsid w:val="002253A1"/>
    <w:rsid w:val="00225CF8"/>
    <w:rsid w:val="0022794E"/>
    <w:rsid w:val="00231D04"/>
    <w:rsid w:val="00233D64"/>
    <w:rsid w:val="0023482A"/>
    <w:rsid w:val="002359CB"/>
    <w:rsid w:val="00236D3B"/>
    <w:rsid w:val="00243540"/>
    <w:rsid w:val="0024497B"/>
    <w:rsid w:val="0024515B"/>
    <w:rsid w:val="00246021"/>
    <w:rsid w:val="0024666E"/>
    <w:rsid w:val="00247F52"/>
    <w:rsid w:val="00250B25"/>
    <w:rsid w:val="00250BBE"/>
    <w:rsid w:val="002515C2"/>
    <w:rsid w:val="0025194F"/>
    <w:rsid w:val="00251DE5"/>
    <w:rsid w:val="00255C62"/>
    <w:rsid w:val="00257069"/>
    <w:rsid w:val="00260B77"/>
    <w:rsid w:val="0026148A"/>
    <w:rsid w:val="00262696"/>
    <w:rsid w:val="00263D25"/>
    <w:rsid w:val="002643C3"/>
    <w:rsid w:val="00264A0C"/>
    <w:rsid w:val="00265641"/>
    <w:rsid w:val="00266264"/>
    <w:rsid w:val="00266EEB"/>
    <w:rsid w:val="0026759D"/>
    <w:rsid w:val="00267EF4"/>
    <w:rsid w:val="00270CB8"/>
    <w:rsid w:val="00272B08"/>
    <w:rsid w:val="00272C0F"/>
    <w:rsid w:val="0027535F"/>
    <w:rsid w:val="002771AC"/>
    <w:rsid w:val="0028147D"/>
    <w:rsid w:val="00281BB8"/>
    <w:rsid w:val="00281E9E"/>
    <w:rsid w:val="00282405"/>
    <w:rsid w:val="00284E90"/>
    <w:rsid w:val="00285170"/>
    <w:rsid w:val="00285361"/>
    <w:rsid w:val="00287E95"/>
    <w:rsid w:val="002925F4"/>
    <w:rsid w:val="00292D60"/>
    <w:rsid w:val="00293B30"/>
    <w:rsid w:val="00294258"/>
    <w:rsid w:val="00294D34"/>
    <w:rsid w:val="00294E3B"/>
    <w:rsid w:val="002960AF"/>
    <w:rsid w:val="00296193"/>
    <w:rsid w:val="00296C66"/>
    <w:rsid w:val="00296EBE"/>
    <w:rsid w:val="002973D9"/>
    <w:rsid w:val="002974E3"/>
    <w:rsid w:val="002A084B"/>
    <w:rsid w:val="002A1260"/>
    <w:rsid w:val="002A1589"/>
    <w:rsid w:val="002A1608"/>
    <w:rsid w:val="002A25DC"/>
    <w:rsid w:val="002A303D"/>
    <w:rsid w:val="002A345A"/>
    <w:rsid w:val="002A3AAB"/>
    <w:rsid w:val="002A419F"/>
    <w:rsid w:val="002A4CEA"/>
    <w:rsid w:val="002A5977"/>
    <w:rsid w:val="002A5A13"/>
    <w:rsid w:val="002A5CF6"/>
    <w:rsid w:val="002A645D"/>
    <w:rsid w:val="002A757F"/>
    <w:rsid w:val="002A7F44"/>
    <w:rsid w:val="002B00E9"/>
    <w:rsid w:val="002B0C40"/>
    <w:rsid w:val="002B1966"/>
    <w:rsid w:val="002B28F3"/>
    <w:rsid w:val="002B34CA"/>
    <w:rsid w:val="002B4508"/>
    <w:rsid w:val="002B5779"/>
    <w:rsid w:val="002B7332"/>
    <w:rsid w:val="002B7F51"/>
    <w:rsid w:val="002C09E7"/>
    <w:rsid w:val="002C0B5B"/>
    <w:rsid w:val="002C1E06"/>
    <w:rsid w:val="002C1E1C"/>
    <w:rsid w:val="002C3F07"/>
    <w:rsid w:val="002C4BC7"/>
    <w:rsid w:val="002C5278"/>
    <w:rsid w:val="002C7EBB"/>
    <w:rsid w:val="002D06C1"/>
    <w:rsid w:val="002D081E"/>
    <w:rsid w:val="002D42B5"/>
    <w:rsid w:val="002D4F1A"/>
    <w:rsid w:val="002D6EC6"/>
    <w:rsid w:val="002D79AC"/>
    <w:rsid w:val="002E039D"/>
    <w:rsid w:val="002E2F0D"/>
    <w:rsid w:val="002E4D5A"/>
    <w:rsid w:val="002E6326"/>
    <w:rsid w:val="002E66A4"/>
    <w:rsid w:val="002E6BE5"/>
    <w:rsid w:val="002F30E0"/>
    <w:rsid w:val="002F35E4"/>
    <w:rsid w:val="002F3730"/>
    <w:rsid w:val="002F38E1"/>
    <w:rsid w:val="002F3E63"/>
    <w:rsid w:val="002F4837"/>
    <w:rsid w:val="002F710B"/>
    <w:rsid w:val="002F7AF6"/>
    <w:rsid w:val="00300E63"/>
    <w:rsid w:val="00301AB0"/>
    <w:rsid w:val="00302909"/>
    <w:rsid w:val="00302F5F"/>
    <w:rsid w:val="0030318F"/>
    <w:rsid w:val="0030331E"/>
    <w:rsid w:val="00304244"/>
    <w:rsid w:val="0030441D"/>
    <w:rsid w:val="00306063"/>
    <w:rsid w:val="00306859"/>
    <w:rsid w:val="003121EF"/>
    <w:rsid w:val="00312AC6"/>
    <w:rsid w:val="00313B85"/>
    <w:rsid w:val="003144C1"/>
    <w:rsid w:val="0031491E"/>
    <w:rsid w:val="00317988"/>
    <w:rsid w:val="003215BB"/>
    <w:rsid w:val="003221B4"/>
    <w:rsid w:val="0032258D"/>
    <w:rsid w:val="00322E20"/>
    <w:rsid w:val="00322E62"/>
    <w:rsid w:val="00324D13"/>
    <w:rsid w:val="00324D2A"/>
    <w:rsid w:val="00324EDD"/>
    <w:rsid w:val="00326406"/>
    <w:rsid w:val="003331E4"/>
    <w:rsid w:val="0033566B"/>
    <w:rsid w:val="00336C64"/>
    <w:rsid w:val="00337162"/>
    <w:rsid w:val="003372B4"/>
    <w:rsid w:val="0034005F"/>
    <w:rsid w:val="0034194F"/>
    <w:rsid w:val="00343A6C"/>
    <w:rsid w:val="00344605"/>
    <w:rsid w:val="00345F60"/>
    <w:rsid w:val="0034637E"/>
    <w:rsid w:val="003474AA"/>
    <w:rsid w:val="00350D1D"/>
    <w:rsid w:val="00350DBE"/>
    <w:rsid w:val="0035275F"/>
    <w:rsid w:val="00352C83"/>
    <w:rsid w:val="00352CA1"/>
    <w:rsid w:val="003615D2"/>
    <w:rsid w:val="00362861"/>
    <w:rsid w:val="0036429C"/>
    <w:rsid w:val="003642A2"/>
    <w:rsid w:val="00364870"/>
    <w:rsid w:val="00364A53"/>
    <w:rsid w:val="0036520B"/>
    <w:rsid w:val="003654CB"/>
    <w:rsid w:val="00365AA9"/>
    <w:rsid w:val="00365F86"/>
    <w:rsid w:val="00365F87"/>
    <w:rsid w:val="00366E89"/>
    <w:rsid w:val="003705F4"/>
    <w:rsid w:val="00370D58"/>
    <w:rsid w:val="00370DCA"/>
    <w:rsid w:val="00371316"/>
    <w:rsid w:val="003713A5"/>
    <w:rsid w:val="00371C12"/>
    <w:rsid w:val="00372EFA"/>
    <w:rsid w:val="003734BF"/>
    <w:rsid w:val="003745E8"/>
    <w:rsid w:val="00376713"/>
    <w:rsid w:val="00381815"/>
    <w:rsid w:val="003819AF"/>
    <w:rsid w:val="003820E9"/>
    <w:rsid w:val="00382DE7"/>
    <w:rsid w:val="00384FFC"/>
    <w:rsid w:val="003872FC"/>
    <w:rsid w:val="00387333"/>
    <w:rsid w:val="00387ADC"/>
    <w:rsid w:val="00390020"/>
    <w:rsid w:val="003903D6"/>
    <w:rsid w:val="00390EE6"/>
    <w:rsid w:val="0039118F"/>
    <w:rsid w:val="00392AD7"/>
    <w:rsid w:val="003932D9"/>
    <w:rsid w:val="003938D9"/>
    <w:rsid w:val="00394007"/>
    <w:rsid w:val="00394376"/>
    <w:rsid w:val="003943FF"/>
    <w:rsid w:val="00395700"/>
    <w:rsid w:val="003974EB"/>
    <w:rsid w:val="00397863"/>
    <w:rsid w:val="0039786D"/>
    <w:rsid w:val="00397A4C"/>
    <w:rsid w:val="00397CC5"/>
    <w:rsid w:val="003A0A1D"/>
    <w:rsid w:val="003A1582"/>
    <w:rsid w:val="003A4077"/>
    <w:rsid w:val="003A422D"/>
    <w:rsid w:val="003A53CC"/>
    <w:rsid w:val="003B09AD"/>
    <w:rsid w:val="003B0EF9"/>
    <w:rsid w:val="003B1F18"/>
    <w:rsid w:val="003B3302"/>
    <w:rsid w:val="003B5BF0"/>
    <w:rsid w:val="003B60BF"/>
    <w:rsid w:val="003B6BE3"/>
    <w:rsid w:val="003C010C"/>
    <w:rsid w:val="003C0A6C"/>
    <w:rsid w:val="003C14F8"/>
    <w:rsid w:val="003C4579"/>
    <w:rsid w:val="003C57E2"/>
    <w:rsid w:val="003C5A43"/>
    <w:rsid w:val="003D0519"/>
    <w:rsid w:val="003D0FF6"/>
    <w:rsid w:val="003D172B"/>
    <w:rsid w:val="003D262C"/>
    <w:rsid w:val="003D365B"/>
    <w:rsid w:val="003D46ED"/>
    <w:rsid w:val="003D6D61"/>
    <w:rsid w:val="003D79C6"/>
    <w:rsid w:val="003E091D"/>
    <w:rsid w:val="003E1C53"/>
    <w:rsid w:val="003E2A5B"/>
    <w:rsid w:val="003E2A69"/>
    <w:rsid w:val="003E2D49"/>
    <w:rsid w:val="003E2FD4"/>
    <w:rsid w:val="003E4757"/>
    <w:rsid w:val="003E49F6"/>
    <w:rsid w:val="003E660F"/>
    <w:rsid w:val="003E669F"/>
    <w:rsid w:val="003E7874"/>
    <w:rsid w:val="003F0841"/>
    <w:rsid w:val="003F21E9"/>
    <w:rsid w:val="003F2230"/>
    <w:rsid w:val="003F23D3"/>
    <w:rsid w:val="003F3F08"/>
    <w:rsid w:val="003F49F1"/>
    <w:rsid w:val="003F5BAB"/>
    <w:rsid w:val="003F6272"/>
    <w:rsid w:val="004002CD"/>
    <w:rsid w:val="00400E72"/>
    <w:rsid w:val="00401400"/>
    <w:rsid w:val="00402488"/>
    <w:rsid w:val="00403492"/>
    <w:rsid w:val="004037DA"/>
    <w:rsid w:val="0040386A"/>
    <w:rsid w:val="00404869"/>
    <w:rsid w:val="00405884"/>
    <w:rsid w:val="00407D39"/>
    <w:rsid w:val="0041242B"/>
    <w:rsid w:val="00413E89"/>
    <w:rsid w:val="0041477A"/>
    <w:rsid w:val="00415572"/>
    <w:rsid w:val="00415F03"/>
    <w:rsid w:val="004167A3"/>
    <w:rsid w:val="00426040"/>
    <w:rsid w:val="00426642"/>
    <w:rsid w:val="00427066"/>
    <w:rsid w:val="00432B44"/>
    <w:rsid w:val="00432DAA"/>
    <w:rsid w:val="00433116"/>
    <w:rsid w:val="00434305"/>
    <w:rsid w:val="00434632"/>
    <w:rsid w:val="00435DF7"/>
    <w:rsid w:val="00436A0F"/>
    <w:rsid w:val="00436D87"/>
    <w:rsid w:val="00437522"/>
    <w:rsid w:val="0044083F"/>
    <w:rsid w:val="00441AE7"/>
    <w:rsid w:val="00442E8D"/>
    <w:rsid w:val="00443340"/>
    <w:rsid w:val="004434F9"/>
    <w:rsid w:val="00444766"/>
    <w:rsid w:val="00445574"/>
    <w:rsid w:val="004467FB"/>
    <w:rsid w:val="00446C0E"/>
    <w:rsid w:val="00452D6B"/>
    <w:rsid w:val="00454484"/>
    <w:rsid w:val="0045517B"/>
    <w:rsid w:val="00457BA8"/>
    <w:rsid w:val="00460745"/>
    <w:rsid w:val="004619A7"/>
    <w:rsid w:val="004628A3"/>
    <w:rsid w:val="00463B77"/>
    <w:rsid w:val="00463C7B"/>
    <w:rsid w:val="004644A6"/>
    <w:rsid w:val="004659BD"/>
    <w:rsid w:val="004661A8"/>
    <w:rsid w:val="00470775"/>
    <w:rsid w:val="00470E92"/>
    <w:rsid w:val="0047179D"/>
    <w:rsid w:val="00473AE7"/>
    <w:rsid w:val="004746B1"/>
    <w:rsid w:val="0047583F"/>
    <w:rsid w:val="00475DE8"/>
    <w:rsid w:val="00476899"/>
    <w:rsid w:val="00481C44"/>
    <w:rsid w:val="00482F8D"/>
    <w:rsid w:val="00483CB5"/>
    <w:rsid w:val="00484936"/>
    <w:rsid w:val="00485C89"/>
    <w:rsid w:val="00486BE3"/>
    <w:rsid w:val="004876FC"/>
    <w:rsid w:val="004905E4"/>
    <w:rsid w:val="00490A89"/>
    <w:rsid w:val="00490AB4"/>
    <w:rsid w:val="00491213"/>
    <w:rsid w:val="00491C0D"/>
    <w:rsid w:val="00492F02"/>
    <w:rsid w:val="004939AE"/>
    <w:rsid w:val="004A08A4"/>
    <w:rsid w:val="004A12DF"/>
    <w:rsid w:val="004A17E6"/>
    <w:rsid w:val="004A1BA8"/>
    <w:rsid w:val="004A1D23"/>
    <w:rsid w:val="004A28A8"/>
    <w:rsid w:val="004A2CB1"/>
    <w:rsid w:val="004A4B57"/>
    <w:rsid w:val="004A6198"/>
    <w:rsid w:val="004A63FA"/>
    <w:rsid w:val="004B0272"/>
    <w:rsid w:val="004B2701"/>
    <w:rsid w:val="004B2E1B"/>
    <w:rsid w:val="004B3AA8"/>
    <w:rsid w:val="004B3E93"/>
    <w:rsid w:val="004B439E"/>
    <w:rsid w:val="004B4E43"/>
    <w:rsid w:val="004C1FBC"/>
    <w:rsid w:val="004C3F1D"/>
    <w:rsid w:val="004C458D"/>
    <w:rsid w:val="004C7556"/>
    <w:rsid w:val="004C7E8B"/>
    <w:rsid w:val="004C7E9D"/>
    <w:rsid w:val="004C7F67"/>
    <w:rsid w:val="004D076D"/>
    <w:rsid w:val="004D0EF1"/>
    <w:rsid w:val="004D2253"/>
    <w:rsid w:val="004D39F9"/>
    <w:rsid w:val="004D4406"/>
    <w:rsid w:val="004D5906"/>
    <w:rsid w:val="004D7C42"/>
    <w:rsid w:val="004E0465"/>
    <w:rsid w:val="004E127B"/>
    <w:rsid w:val="004E1C0A"/>
    <w:rsid w:val="004E2B06"/>
    <w:rsid w:val="004E30C5"/>
    <w:rsid w:val="004E4AA5"/>
    <w:rsid w:val="004E4AEE"/>
    <w:rsid w:val="004E524E"/>
    <w:rsid w:val="004E5898"/>
    <w:rsid w:val="004E59E3"/>
    <w:rsid w:val="004E5D3F"/>
    <w:rsid w:val="004E67C0"/>
    <w:rsid w:val="004F271D"/>
    <w:rsid w:val="004F391A"/>
    <w:rsid w:val="004F3BCB"/>
    <w:rsid w:val="004F3CFB"/>
    <w:rsid w:val="004F4207"/>
    <w:rsid w:val="004F4959"/>
    <w:rsid w:val="004F59F7"/>
    <w:rsid w:val="004F6456"/>
    <w:rsid w:val="004F696E"/>
    <w:rsid w:val="004F6C71"/>
    <w:rsid w:val="004F7E07"/>
    <w:rsid w:val="00501139"/>
    <w:rsid w:val="0050175C"/>
    <w:rsid w:val="0050363E"/>
    <w:rsid w:val="005039BC"/>
    <w:rsid w:val="00503FF6"/>
    <w:rsid w:val="005043BB"/>
    <w:rsid w:val="00504A3D"/>
    <w:rsid w:val="00505767"/>
    <w:rsid w:val="00506999"/>
    <w:rsid w:val="005073F0"/>
    <w:rsid w:val="00510A7B"/>
    <w:rsid w:val="00511996"/>
    <w:rsid w:val="00512F6E"/>
    <w:rsid w:val="00513038"/>
    <w:rsid w:val="00513A38"/>
    <w:rsid w:val="00514174"/>
    <w:rsid w:val="00515357"/>
    <w:rsid w:val="00515C08"/>
    <w:rsid w:val="00516088"/>
    <w:rsid w:val="00516B0B"/>
    <w:rsid w:val="00516BE7"/>
    <w:rsid w:val="005220EC"/>
    <w:rsid w:val="00523860"/>
    <w:rsid w:val="00523F95"/>
    <w:rsid w:val="00524D65"/>
    <w:rsid w:val="00525B16"/>
    <w:rsid w:val="00525E24"/>
    <w:rsid w:val="00525F72"/>
    <w:rsid w:val="005302BA"/>
    <w:rsid w:val="00533D04"/>
    <w:rsid w:val="00534804"/>
    <w:rsid w:val="00534870"/>
    <w:rsid w:val="00534BDF"/>
    <w:rsid w:val="005354EA"/>
    <w:rsid w:val="0053585F"/>
    <w:rsid w:val="00535EC4"/>
    <w:rsid w:val="00535ED9"/>
    <w:rsid w:val="0053692B"/>
    <w:rsid w:val="00536A90"/>
    <w:rsid w:val="005404D8"/>
    <w:rsid w:val="00541853"/>
    <w:rsid w:val="00541D2D"/>
    <w:rsid w:val="005433C5"/>
    <w:rsid w:val="00543BDA"/>
    <w:rsid w:val="005441CC"/>
    <w:rsid w:val="00544251"/>
    <w:rsid w:val="00544610"/>
    <w:rsid w:val="00544D19"/>
    <w:rsid w:val="00546434"/>
    <w:rsid w:val="0054659C"/>
    <w:rsid w:val="005479DA"/>
    <w:rsid w:val="00547BCC"/>
    <w:rsid w:val="0055013B"/>
    <w:rsid w:val="00551F6F"/>
    <w:rsid w:val="00552677"/>
    <w:rsid w:val="00552BED"/>
    <w:rsid w:val="00552D6C"/>
    <w:rsid w:val="00552D97"/>
    <w:rsid w:val="005533CA"/>
    <w:rsid w:val="00555044"/>
    <w:rsid w:val="00555932"/>
    <w:rsid w:val="00561475"/>
    <w:rsid w:val="0056487B"/>
    <w:rsid w:val="00564FB9"/>
    <w:rsid w:val="005675B5"/>
    <w:rsid w:val="005705D6"/>
    <w:rsid w:val="00571AB5"/>
    <w:rsid w:val="005722FA"/>
    <w:rsid w:val="00573D87"/>
    <w:rsid w:val="00573D9E"/>
    <w:rsid w:val="005753D2"/>
    <w:rsid w:val="0057717D"/>
    <w:rsid w:val="005801E3"/>
    <w:rsid w:val="00580B0C"/>
    <w:rsid w:val="00581802"/>
    <w:rsid w:val="005836A8"/>
    <w:rsid w:val="00583D59"/>
    <w:rsid w:val="0058409C"/>
    <w:rsid w:val="00584262"/>
    <w:rsid w:val="00584BE9"/>
    <w:rsid w:val="005850D8"/>
    <w:rsid w:val="00586630"/>
    <w:rsid w:val="00587ADD"/>
    <w:rsid w:val="00591E27"/>
    <w:rsid w:val="005921A5"/>
    <w:rsid w:val="00592EDD"/>
    <w:rsid w:val="005936DB"/>
    <w:rsid w:val="0059449C"/>
    <w:rsid w:val="00596160"/>
    <w:rsid w:val="0059631C"/>
    <w:rsid w:val="005965C5"/>
    <w:rsid w:val="005966E2"/>
    <w:rsid w:val="00597007"/>
    <w:rsid w:val="005978B5"/>
    <w:rsid w:val="005A0966"/>
    <w:rsid w:val="005A11B7"/>
    <w:rsid w:val="005A260B"/>
    <w:rsid w:val="005A2695"/>
    <w:rsid w:val="005A34C3"/>
    <w:rsid w:val="005A4A1B"/>
    <w:rsid w:val="005A566F"/>
    <w:rsid w:val="005A6D89"/>
    <w:rsid w:val="005A7830"/>
    <w:rsid w:val="005A7FCE"/>
    <w:rsid w:val="005B0F3F"/>
    <w:rsid w:val="005B17D2"/>
    <w:rsid w:val="005B3C21"/>
    <w:rsid w:val="005B4288"/>
    <w:rsid w:val="005B4903"/>
    <w:rsid w:val="005B51CE"/>
    <w:rsid w:val="005B5885"/>
    <w:rsid w:val="005B5CD7"/>
    <w:rsid w:val="005B62C0"/>
    <w:rsid w:val="005B6CF6"/>
    <w:rsid w:val="005B6EBD"/>
    <w:rsid w:val="005B7422"/>
    <w:rsid w:val="005B76A9"/>
    <w:rsid w:val="005C0786"/>
    <w:rsid w:val="005C1977"/>
    <w:rsid w:val="005C29B8"/>
    <w:rsid w:val="005C4468"/>
    <w:rsid w:val="005C5F21"/>
    <w:rsid w:val="005C67B9"/>
    <w:rsid w:val="005C7156"/>
    <w:rsid w:val="005D0B34"/>
    <w:rsid w:val="005D0C75"/>
    <w:rsid w:val="005D2753"/>
    <w:rsid w:val="005D3389"/>
    <w:rsid w:val="005D4171"/>
    <w:rsid w:val="005D6934"/>
    <w:rsid w:val="005D6A95"/>
    <w:rsid w:val="005D6B2C"/>
    <w:rsid w:val="005D6D9C"/>
    <w:rsid w:val="005E1841"/>
    <w:rsid w:val="005E1AC5"/>
    <w:rsid w:val="005E1CA4"/>
    <w:rsid w:val="005E2335"/>
    <w:rsid w:val="005E34CA"/>
    <w:rsid w:val="005E3C18"/>
    <w:rsid w:val="005E3D4E"/>
    <w:rsid w:val="005E3E54"/>
    <w:rsid w:val="005E432B"/>
    <w:rsid w:val="005E577F"/>
    <w:rsid w:val="005E5ED2"/>
    <w:rsid w:val="005E6812"/>
    <w:rsid w:val="005E7881"/>
    <w:rsid w:val="005E78E0"/>
    <w:rsid w:val="005F0B82"/>
    <w:rsid w:val="005F0D9C"/>
    <w:rsid w:val="005F284E"/>
    <w:rsid w:val="005F4712"/>
    <w:rsid w:val="005F4ECB"/>
    <w:rsid w:val="005F5D38"/>
    <w:rsid w:val="006015CE"/>
    <w:rsid w:val="00604784"/>
    <w:rsid w:val="00604B8C"/>
    <w:rsid w:val="00606419"/>
    <w:rsid w:val="00607D29"/>
    <w:rsid w:val="006102F4"/>
    <w:rsid w:val="00610A68"/>
    <w:rsid w:val="00612952"/>
    <w:rsid w:val="0061352E"/>
    <w:rsid w:val="00614CC1"/>
    <w:rsid w:val="00615A9D"/>
    <w:rsid w:val="00615F6D"/>
    <w:rsid w:val="00617387"/>
    <w:rsid w:val="0061791A"/>
    <w:rsid w:val="00617C0D"/>
    <w:rsid w:val="006205D6"/>
    <w:rsid w:val="006214D5"/>
    <w:rsid w:val="006252D8"/>
    <w:rsid w:val="00625689"/>
    <w:rsid w:val="006259BC"/>
    <w:rsid w:val="00625F3B"/>
    <w:rsid w:val="0062636B"/>
    <w:rsid w:val="00632182"/>
    <w:rsid w:val="00632AE0"/>
    <w:rsid w:val="00633C17"/>
    <w:rsid w:val="00634D9E"/>
    <w:rsid w:val="00636E3E"/>
    <w:rsid w:val="006379F7"/>
    <w:rsid w:val="00637E4D"/>
    <w:rsid w:val="00640620"/>
    <w:rsid w:val="00640D2D"/>
    <w:rsid w:val="006414B9"/>
    <w:rsid w:val="00641A1F"/>
    <w:rsid w:val="00645904"/>
    <w:rsid w:val="00651ACB"/>
    <w:rsid w:val="00651C47"/>
    <w:rsid w:val="00652AB2"/>
    <w:rsid w:val="00653241"/>
    <w:rsid w:val="00653B5C"/>
    <w:rsid w:val="00653FED"/>
    <w:rsid w:val="00654EC0"/>
    <w:rsid w:val="0065525B"/>
    <w:rsid w:val="006554EB"/>
    <w:rsid w:val="00655D4F"/>
    <w:rsid w:val="00656D29"/>
    <w:rsid w:val="00657E51"/>
    <w:rsid w:val="0066152C"/>
    <w:rsid w:val="006638DD"/>
    <w:rsid w:val="006640E5"/>
    <w:rsid w:val="006646F1"/>
    <w:rsid w:val="00664929"/>
    <w:rsid w:val="00664F62"/>
    <w:rsid w:val="006654BE"/>
    <w:rsid w:val="006655E1"/>
    <w:rsid w:val="00666BFB"/>
    <w:rsid w:val="00672060"/>
    <w:rsid w:val="0067243B"/>
    <w:rsid w:val="00672BFD"/>
    <w:rsid w:val="00675434"/>
    <w:rsid w:val="00676FCC"/>
    <w:rsid w:val="006770F4"/>
    <w:rsid w:val="00677A84"/>
    <w:rsid w:val="00677AF1"/>
    <w:rsid w:val="0068026D"/>
    <w:rsid w:val="0068055B"/>
    <w:rsid w:val="00680A27"/>
    <w:rsid w:val="00680CEB"/>
    <w:rsid w:val="006816A4"/>
    <w:rsid w:val="006819B8"/>
    <w:rsid w:val="00682099"/>
    <w:rsid w:val="00682FB9"/>
    <w:rsid w:val="006833BF"/>
    <w:rsid w:val="006840A6"/>
    <w:rsid w:val="006850CD"/>
    <w:rsid w:val="006855A3"/>
    <w:rsid w:val="0068586F"/>
    <w:rsid w:val="00685A5C"/>
    <w:rsid w:val="00685AAB"/>
    <w:rsid w:val="006864DA"/>
    <w:rsid w:val="006902A2"/>
    <w:rsid w:val="00692064"/>
    <w:rsid w:val="006939B8"/>
    <w:rsid w:val="00695D22"/>
    <w:rsid w:val="0069743C"/>
    <w:rsid w:val="006A07AA"/>
    <w:rsid w:val="006A25E5"/>
    <w:rsid w:val="006A2B46"/>
    <w:rsid w:val="006A32C8"/>
    <w:rsid w:val="006A336D"/>
    <w:rsid w:val="006A37B9"/>
    <w:rsid w:val="006A48A7"/>
    <w:rsid w:val="006B10B5"/>
    <w:rsid w:val="006B2672"/>
    <w:rsid w:val="006B54BF"/>
    <w:rsid w:val="006B5F44"/>
    <w:rsid w:val="006B5F90"/>
    <w:rsid w:val="006B5FB3"/>
    <w:rsid w:val="006B62E4"/>
    <w:rsid w:val="006C1BBA"/>
    <w:rsid w:val="006C2079"/>
    <w:rsid w:val="006C332E"/>
    <w:rsid w:val="006C5A62"/>
    <w:rsid w:val="006C5D68"/>
    <w:rsid w:val="006C6976"/>
    <w:rsid w:val="006C6DD0"/>
    <w:rsid w:val="006D025A"/>
    <w:rsid w:val="006D04EA"/>
    <w:rsid w:val="006D0AB7"/>
    <w:rsid w:val="006D16C4"/>
    <w:rsid w:val="006D3E96"/>
    <w:rsid w:val="006D4515"/>
    <w:rsid w:val="006D4BB1"/>
    <w:rsid w:val="006D59EE"/>
    <w:rsid w:val="006D6593"/>
    <w:rsid w:val="006E23EA"/>
    <w:rsid w:val="006E4040"/>
    <w:rsid w:val="006E43BB"/>
    <w:rsid w:val="006E579F"/>
    <w:rsid w:val="006E60E1"/>
    <w:rsid w:val="006E6B67"/>
    <w:rsid w:val="006E7D99"/>
    <w:rsid w:val="006F03A8"/>
    <w:rsid w:val="006F1F26"/>
    <w:rsid w:val="006F2A49"/>
    <w:rsid w:val="006F2ACA"/>
    <w:rsid w:val="006F2ADC"/>
    <w:rsid w:val="006F2BFE"/>
    <w:rsid w:val="006F2DB6"/>
    <w:rsid w:val="006F31E9"/>
    <w:rsid w:val="006F5357"/>
    <w:rsid w:val="006F60CA"/>
    <w:rsid w:val="006F6284"/>
    <w:rsid w:val="007002C5"/>
    <w:rsid w:val="007025BE"/>
    <w:rsid w:val="00704387"/>
    <w:rsid w:val="00704F11"/>
    <w:rsid w:val="007053D8"/>
    <w:rsid w:val="00705FE1"/>
    <w:rsid w:val="00706FF0"/>
    <w:rsid w:val="00707669"/>
    <w:rsid w:val="00710369"/>
    <w:rsid w:val="00711CBA"/>
    <w:rsid w:val="00711FB5"/>
    <w:rsid w:val="00712A01"/>
    <w:rsid w:val="00713127"/>
    <w:rsid w:val="00713DFF"/>
    <w:rsid w:val="0071409A"/>
    <w:rsid w:val="00714F58"/>
    <w:rsid w:val="0071641D"/>
    <w:rsid w:val="00716EDB"/>
    <w:rsid w:val="00721802"/>
    <w:rsid w:val="00722F1D"/>
    <w:rsid w:val="00722FBF"/>
    <w:rsid w:val="00722FC2"/>
    <w:rsid w:val="0072355A"/>
    <w:rsid w:val="00724879"/>
    <w:rsid w:val="00724E1B"/>
    <w:rsid w:val="007256A9"/>
    <w:rsid w:val="00725949"/>
    <w:rsid w:val="00727FA2"/>
    <w:rsid w:val="00731AA6"/>
    <w:rsid w:val="007322D9"/>
    <w:rsid w:val="00732BC0"/>
    <w:rsid w:val="00734B12"/>
    <w:rsid w:val="00734DA9"/>
    <w:rsid w:val="00735833"/>
    <w:rsid w:val="00736480"/>
    <w:rsid w:val="0073720F"/>
    <w:rsid w:val="00737796"/>
    <w:rsid w:val="0074038F"/>
    <w:rsid w:val="0074165C"/>
    <w:rsid w:val="00742C35"/>
    <w:rsid w:val="007432CA"/>
    <w:rsid w:val="007439EB"/>
    <w:rsid w:val="00743CB4"/>
    <w:rsid w:val="00743F0A"/>
    <w:rsid w:val="007444E8"/>
    <w:rsid w:val="0074548E"/>
    <w:rsid w:val="00745773"/>
    <w:rsid w:val="00746800"/>
    <w:rsid w:val="007478CF"/>
    <w:rsid w:val="00747918"/>
    <w:rsid w:val="00747CF8"/>
    <w:rsid w:val="007501A8"/>
    <w:rsid w:val="00750D61"/>
    <w:rsid w:val="00750EE1"/>
    <w:rsid w:val="00751B38"/>
    <w:rsid w:val="0075266F"/>
    <w:rsid w:val="00752B4D"/>
    <w:rsid w:val="007531ED"/>
    <w:rsid w:val="00753DE4"/>
    <w:rsid w:val="00755402"/>
    <w:rsid w:val="00755806"/>
    <w:rsid w:val="00756B26"/>
    <w:rsid w:val="00756EDF"/>
    <w:rsid w:val="007600E3"/>
    <w:rsid w:val="00761088"/>
    <w:rsid w:val="00762A65"/>
    <w:rsid w:val="00762E57"/>
    <w:rsid w:val="00763E36"/>
    <w:rsid w:val="007640B0"/>
    <w:rsid w:val="00765C43"/>
    <w:rsid w:val="00765EFB"/>
    <w:rsid w:val="007671CA"/>
    <w:rsid w:val="00767C61"/>
    <w:rsid w:val="0077008A"/>
    <w:rsid w:val="007719D6"/>
    <w:rsid w:val="00772CD9"/>
    <w:rsid w:val="00773C1F"/>
    <w:rsid w:val="00774DA4"/>
    <w:rsid w:val="00776599"/>
    <w:rsid w:val="0078114B"/>
    <w:rsid w:val="007813F1"/>
    <w:rsid w:val="00781DD2"/>
    <w:rsid w:val="0078345F"/>
    <w:rsid w:val="00783ECF"/>
    <w:rsid w:val="0078413A"/>
    <w:rsid w:val="007878F3"/>
    <w:rsid w:val="00787FBC"/>
    <w:rsid w:val="00791DB8"/>
    <w:rsid w:val="00793608"/>
    <w:rsid w:val="007947E3"/>
    <w:rsid w:val="00794E9D"/>
    <w:rsid w:val="007959E8"/>
    <w:rsid w:val="00795E9C"/>
    <w:rsid w:val="007A0521"/>
    <w:rsid w:val="007A2E12"/>
    <w:rsid w:val="007A3475"/>
    <w:rsid w:val="007A41C8"/>
    <w:rsid w:val="007A54CE"/>
    <w:rsid w:val="007A6FD9"/>
    <w:rsid w:val="007A7256"/>
    <w:rsid w:val="007A7F16"/>
    <w:rsid w:val="007A7FFA"/>
    <w:rsid w:val="007B03F7"/>
    <w:rsid w:val="007B04EB"/>
    <w:rsid w:val="007B0D4F"/>
    <w:rsid w:val="007B1A81"/>
    <w:rsid w:val="007B1B11"/>
    <w:rsid w:val="007B214E"/>
    <w:rsid w:val="007B5A3D"/>
    <w:rsid w:val="007B5B95"/>
    <w:rsid w:val="007B68EA"/>
    <w:rsid w:val="007B6E1D"/>
    <w:rsid w:val="007B7453"/>
    <w:rsid w:val="007B753B"/>
    <w:rsid w:val="007C0FEE"/>
    <w:rsid w:val="007C198E"/>
    <w:rsid w:val="007C1CDA"/>
    <w:rsid w:val="007C1E8B"/>
    <w:rsid w:val="007C2CD4"/>
    <w:rsid w:val="007C2D89"/>
    <w:rsid w:val="007C3EFB"/>
    <w:rsid w:val="007C4593"/>
    <w:rsid w:val="007C5309"/>
    <w:rsid w:val="007C6069"/>
    <w:rsid w:val="007D041E"/>
    <w:rsid w:val="007D06C4"/>
    <w:rsid w:val="007D1352"/>
    <w:rsid w:val="007D2508"/>
    <w:rsid w:val="007D346A"/>
    <w:rsid w:val="007D38A2"/>
    <w:rsid w:val="007D4DB8"/>
    <w:rsid w:val="007D5263"/>
    <w:rsid w:val="007D6518"/>
    <w:rsid w:val="007D76BD"/>
    <w:rsid w:val="007E0A29"/>
    <w:rsid w:val="007E0BF1"/>
    <w:rsid w:val="007E0C96"/>
    <w:rsid w:val="007E3C41"/>
    <w:rsid w:val="007E4A7B"/>
    <w:rsid w:val="007F0ED8"/>
    <w:rsid w:val="007F0F63"/>
    <w:rsid w:val="007F4CA5"/>
    <w:rsid w:val="007F599C"/>
    <w:rsid w:val="007F75CE"/>
    <w:rsid w:val="00800029"/>
    <w:rsid w:val="008013A4"/>
    <w:rsid w:val="008027CE"/>
    <w:rsid w:val="00802F42"/>
    <w:rsid w:val="00804383"/>
    <w:rsid w:val="0080486A"/>
    <w:rsid w:val="00804BB7"/>
    <w:rsid w:val="00804D41"/>
    <w:rsid w:val="008052F1"/>
    <w:rsid w:val="008079A3"/>
    <w:rsid w:val="00810257"/>
    <w:rsid w:val="008104F5"/>
    <w:rsid w:val="00811072"/>
    <w:rsid w:val="00811369"/>
    <w:rsid w:val="00812E9A"/>
    <w:rsid w:val="00815419"/>
    <w:rsid w:val="008163C8"/>
    <w:rsid w:val="008164A1"/>
    <w:rsid w:val="00817325"/>
    <w:rsid w:val="008209E6"/>
    <w:rsid w:val="00820FB2"/>
    <w:rsid w:val="00822CF2"/>
    <w:rsid w:val="00823303"/>
    <w:rsid w:val="008233B2"/>
    <w:rsid w:val="00823A9F"/>
    <w:rsid w:val="00823C85"/>
    <w:rsid w:val="00823E3F"/>
    <w:rsid w:val="00825138"/>
    <w:rsid w:val="008269DD"/>
    <w:rsid w:val="00830621"/>
    <w:rsid w:val="008324C9"/>
    <w:rsid w:val="0083348C"/>
    <w:rsid w:val="008373D3"/>
    <w:rsid w:val="00840617"/>
    <w:rsid w:val="00840F84"/>
    <w:rsid w:val="00842A47"/>
    <w:rsid w:val="00843355"/>
    <w:rsid w:val="00843C13"/>
    <w:rsid w:val="008454F8"/>
    <w:rsid w:val="00845C53"/>
    <w:rsid w:val="0084640F"/>
    <w:rsid w:val="00846BBA"/>
    <w:rsid w:val="0085173A"/>
    <w:rsid w:val="00851F5D"/>
    <w:rsid w:val="00852778"/>
    <w:rsid w:val="008532F6"/>
    <w:rsid w:val="008555F8"/>
    <w:rsid w:val="00856316"/>
    <w:rsid w:val="00856582"/>
    <w:rsid w:val="0085721E"/>
    <w:rsid w:val="008603CE"/>
    <w:rsid w:val="00861A75"/>
    <w:rsid w:val="008620FC"/>
    <w:rsid w:val="008627A5"/>
    <w:rsid w:val="00863E05"/>
    <w:rsid w:val="00864CD1"/>
    <w:rsid w:val="00865ACA"/>
    <w:rsid w:val="00865D28"/>
    <w:rsid w:val="00865F85"/>
    <w:rsid w:val="00867C10"/>
    <w:rsid w:val="00867D4F"/>
    <w:rsid w:val="00870439"/>
    <w:rsid w:val="00870DA1"/>
    <w:rsid w:val="0087557E"/>
    <w:rsid w:val="008807AF"/>
    <w:rsid w:val="00883F93"/>
    <w:rsid w:val="00884DB3"/>
    <w:rsid w:val="008855F0"/>
    <w:rsid w:val="00885A9D"/>
    <w:rsid w:val="008864F6"/>
    <w:rsid w:val="0089049D"/>
    <w:rsid w:val="00890F0F"/>
    <w:rsid w:val="00891270"/>
    <w:rsid w:val="008928C9"/>
    <w:rsid w:val="008930CB"/>
    <w:rsid w:val="008938DC"/>
    <w:rsid w:val="00893FD1"/>
    <w:rsid w:val="00894836"/>
    <w:rsid w:val="00895172"/>
    <w:rsid w:val="0089542C"/>
    <w:rsid w:val="00895680"/>
    <w:rsid w:val="00896DFF"/>
    <w:rsid w:val="0089762C"/>
    <w:rsid w:val="008A1893"/>
    <w:rsid w:val="008A2F5C"/>
    <w:rsid w:val="008A3215"/>
    <w:rsid w:val="008A57E6"/>
    <w:rsid w:val="008A6F81"/>
    <w:rsid w:val="008A769A"/>
    <w:rsid w:val="008B0C9C"/>
    <w:rsid w:val="008B166D"/>
    <w:rsid w:val="008B17F4"/>
    <w:rsid w:val="008B3615"/>
    <w:rsid w:val="008B4AC4"/>
    <w:rsid w:val="008B50C8"/>
    <w:rsid w:val="008B5281"/>
    <w:rsid w:val="008B7DC1"/>
    <w:rsid w:val="008B7E05"/>
    <w:rsid w:val="008C0ABC"/>
    <w:rsid w:val="008C1797"/>
    <w:rsid w:val="008C219C"/>
    <w:rsid w:val="008C2DC5"/>
    <w:rsid w:val="008C475E"/>
    <w:rsid w:val="008C619A"/>
    <w:rsid w:val="008C6663"/>
    <w:rsid w:val="008C6810"/>
    <w:rsid w:val="008C6945"/>
    <w:rsid w:val="008D0CE8"/>
    <w:rsid w:val="008D0DC3"/>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7FA"/>
    <w:rsid w:val="008E6A84"/>
    <w:rsid w:val="008E6FE4"/>
    <w:rsid w:val="008F0CDC"/>
    <w:rsid w:val="008F17A3"/>
    <w:rsid w:val="008F1ED3"/>
    <w:rsid w:val="008F21FE"/>
    <w:rsid w:val="008F23A5"/>
    <w:rsid w:val="008F2C49"/>
    <w:rsid w:val="008F3A65"/>
    <w:rsid w:val="008F4C29"/>
    <w:rsid w:val="008F579B"/>
    <w:rsid w:val="008F5969"/>
    <w:rsid w:val="008F6F71"/>
    <w:rsid w:val="008F70BD"/>
    <w:rsid w:val="008F7181"/>
    <w:rsid w:val="008F788F"/>
    <w:rsid w:val="008F7EA2"/>
    <w:rsid w:val="009001DB"/>
    <w:rsid w:val="009007B4"/>
    <w:rsid w:val="009025CF"/>
    <w:rsid w:val="00902722"/>
    <w:rsid w:val="009027BC"/>
    <w:rsid w:val="0090388D"/>
    <w:rsid w:val="009062E6"/>
    <w:rsid w:val="00911240"/>
    <w:rsid w:val="00911BE5"/>
    <w:rsid w:val="009133A4"/>
    <w:rsid w:val="00913CA9"/>
    <w:rsid w:val="009145AE"/>
    <w:rsid w:val="009146CE"/>
    <w:rsid w:val="00914CA7"/>
    <w:rsid w:val="00915C3E"/>
    <w:rsid w:val="009161A8"/>
    <w:rsid w:val="0092029D"/>
    <w:rsid w:val="0092400A"/>
    <w:rsid w:val="009245F5"/>
    <w:rsid w:val="009249EC"/>
    <w:rsid w:val="009273B3"/>
    <w:rsid w:val="009305B5"/>
    <w:rsid w:val="00932EAD"/>
    <w:rsid w:val="0093439C"/>
    <w:rsid w:val="00934FF8"/>
    <w:rsid w:val="00936E5B"/>
    <w:rsid w:val="0094064E"/>
    <w:rsid w:val="00941D07"/>
    <w:rsid w:val="009429D5"/>
    <w:rsid w:val="00942BF1"/>
    <w:rsid w:val="00945180"/>
    <w:rsid w:val="00945428"/>
    <w:rsid w:val="00945CCB"/>
    <w:rsid w:val="0094607B"/>
    <w:rsid w:val="00946926"/>
    <w:rsid w:val="00946ABB"/>
    <w:rsid w:val="0094713B"/>
    <w:rsid w:val="00951C6D"/>
    <w:rsid w:val="00952374"/>
    <w:rsid w:val="00953604"/>
    <w:rsid w:val="0095496B"/>
    <w:rsid w:val="00955450"/>
    <w:rsid w:val="009560A4"/>
    <w:rsid w:val="009610DC"/>
    <w:rsid w:val="00961490"/>
    <w:rsid w:val="0096381A"/>
    <w:rsid w:val="00964CD8"/>
    <w:rsid w:val="009655B0"/>
    <w:rsid w:val="00965E04"/>
    <w:rsid w:val="009674AD"/>
    <w:rsid w:val="00970CDC"/>
    <w:rsid w:val="009725FF"/>
    <w:rsid w:val="00977010"/>
    <w:rsid w:val="00977D02"/>
    <w:rsid w:val="00977F66"/>
    <w:rsid w:val="009809BB"/>
    <w:rsid w:val="009814E8"/>
    <w:rsid w:val="00982B6B"/>
    <w:rsid w:val="00982BEE"/>
    <w:rsid w:val="0098364B"/>
    <w:rsid w:val="00986053"/>
    <w:rsid w:val="009902FD"/>
    <w:rsid w:val="009911AF"/>
    <w:rsid w:val="00991875"/>
    <w:rsid w:val="00991F92"/>
    <w:rsid w:val="00992985"/>
    <w:rsid w:val="00993889"/>
    <w:rsid w:val="0099551B"/>
    <w:rsid w:val="00995C63"/>
    <w:rsid w:val="00996A19"/>
    <w:rsid w:val="00996B6E"/>
    <w:rsid w:val="00997BF1"/>
    <w:rsid w:val="009A089C"/>
    <w:rsid w:val="009A118E"/>
    <w:rsid w:val="009A21CD"/>
    <w:rsid w:val="009A278C"/>
    <w:rsid w:val="009A2BC2"/>
    <w:rsid w:val="009A42C1"/>
    <w:rsid w:val="009A4A04"/>
    <w:rsid w:val="009A5429"/>
    <w:rsid w:val="009A5543"/>
    <w:rsid w:val="009A677D"/>
    <w:rsid w:val="009A72AD"/>
    <w:rsid w:val="009B0145"/>
    <w:rsid w:val="009B09E0"/>
    <w:rsid w:val="009B0BC5"/>
    <w:rsid w:val="009B1247"/>
    <w:rsid w:val="009B46F9"/>
    <w:rsid w:val="009B59F2"/>
    <w:rsid w:val="009B5A56"/>
    <w:rsid w:val="009B6029"/>
    <w:rsid w:val="009B669B"/>
    <w:rsid w:val="009B6971"/>
    <w:rsid w:val="009C2261"/>
    <w:rsid w:val="009C27F1"/>
    <w:rsid w:val="009C28DC"/>
    <w:rsid w:val="009C3152"/>
    <w:rsid w:val="009C39AA"/>
    <w:rsid w:val="009C4CFA"/>
    <w:rsid w:val="009C5070"/>
    <w:rsid w:val="009D112C"/>
    <w:rsid w:val="009D173D"/>
    <w:rsid w:val="009D23C0"/>
    <w:rsid w:val="009D47FA"/>
    <w:rsid w:val="009D4C5B"/>
    <w:rsid w:val="009D50D2"/>
    <w:rsid w:val="009D590D"/>
    <w:rsid w:val="009D6BCA"/>
    <w:rsid w:val="009E0F62"/>
    <w:rsid w:val="009E15F1"/>
    <w:rsid w:val="009E19D2"/>
    <w:rsid w:val="009E3A30"/>
    <w:rsid w:val="009E48B3"/>
    <w:rsid w:val="009E4A58"/>
    <w:rsid w:val="009E5A2D"/>
    <w:rsid w:val="009E5AB2"/>
    <w:rsid w:val="009E6219"/>
    <w:rsid w:val="009F03B3"/>
    <w:rsid w:val="009F05EB"/>
    <w:rsid w:val="009F6C4D"/>
    <w:rsid w:val="00A00459"/>
    <w:rsid w:val="00A0077E"/>
    <w:rsid w:val="00A0096C"/>
    <w:rsid w:val="00A00FC3"/>
    <w:rsid w:val="00A01757"/>
    <w:rsid w:val="00A028C0"/>
    <w:rsid w:val="00A02BAE"/>
    <w:rsid w:val="00A03878"/>
    <w:rsid w:val="00A03CA9"/>
    <w:rsid w:val="00A04DA7"/>
    <w:rsid w:val="00A05A45"/>
    <w:rsid w:val="00A05CDC"/>
    <w:rsid w:val="00A063DE"/>
    <w:rsid w:val="00A06A6B"/>
    <w:rsid w:val="00A07E47"/>
    <w:rsid w:val="00A11978"/>
    <w:rsid w:val="00A129D0"/>
    <w:rsid w:val="00A12A5C"/>
    <w:rsid w:val="00A12C33"/>
    <w:rsid w:val="00A138BA"/>
    <w:rsid w:val="00A14B72"/>
    <w:rsid w:val="00A14C8E"/>
    <w:rsid w:val="00A153D9"/>
    <w:rsid w:val="00A15F09"/>
    <w:rsid w:val="00A169B6"/>
    <w:rsid w:val="00A16B5B"/>
    <w:rsid w:val="00A20042"/>
    <w:rsid w:val="00A206F0"/>
    <w:rsid w:val="00A2213E"/>
    <w:rsid w:val="00A2271D"/>
    <w:rsid w:val="00A237D5"/>
    <w:rsid w:val="00A30BB5"/>
    <w:rsid w:val="00A30EFC"/>
    <w:rsid w:val="00A311F1"/>
    <w:rsid w:val="00A31984"/>
    <w:rsid w:val="00A32398"/>
    <w:rsid w:val="00A32D73"/>
    <w:rsid w:val="00A335EB"/>
    <w:rsid w:val="00A3367B"/>
    <w:rsid w:val="00A3597D"/>
    <w:rsid w:val="00A36DD1"/>
    <w:rsid w:val="00A4006C"/>
    <w:rsid w:val="00A40091"/>
    <w:rsid w:val="00A4030F"/>
    <w:rsid w:val="00A41C79"/>
    <w:rsid w:val="00A41CB5"/>
    <w:rsid w:val="00A4212C"/>
    <w:rsid w:val="00A42CDF"/>
    <w:rsid w:val="00A42F7C"/>
    <w:rsid w:val="00A4452E"/>
    <w:rsid w:val="00A4472C"/>
    <w:rsid w:val="00A44E69"/>
    <w:rsid w:val="00A4619B"/>
    <w:rsid w:val="00A4661E"/>
    <w:rsid w:val="00A535C1"/>
    <w:rsid w:val="00A55BD6"/>
    <w:rsid w:val="00A55D50"/>
    <w:rsid w:val="00A57028"/>
    <w:rsid w:val="00A57142"/>
    <w:rsid w:val="00A619C4"/>
    <w:rsid w:val="00A61BF7"/>
    <w:rsid w:val="00A622BE"/>
    <w:rsid w:val="00A636BF"/>
    <w:rsid w:val="00A648CD"/>
    <w:rsid w:val="00A6537A"/>
    <w:rsid w:val="00A67866"/>
    <w:rsid w:val="00A70B07"/>
    <w:rsid w:val="00A723F8"/>
    <w:rsid w:val="00A72E50"/>
    <w:rsid w:val="00A73CFD"/>
    <w:rsid w:val="00A74618"/>
    <w:rsid w:val="00A74934"/>
    <w:rsid w:val="00A77CCB"/>
    <w:rsid w:val="00A80C75"/>
    <w:rsid w:val="00A8324D"/>
    <w:rsid w:val="00A83D8D"/>
    <w:rsid w:val="00A841E4"/>
    <w:rsid w:val="00A8446B"/>
    <w:rsid w:val="00A8473F"/>
    <w:rsid w:val="00A85CFC"/>
    <w:rsid w:val="00A862D6"/>
    <w:rsid w:val="00A8715E"/>
    <w:rsid w:val="00A87DF7"/>
    <w:rsid w:val="00A90E77"/>
    <w:rsid w:val="00A92473"/>
    <w:rsid w:val="00A9295B"/>
    <w:rsid w:val="00A92D9A"/>
    <w:rsid w:val="00A93B09"/>
    <w:rsid w:val="00A94247"/>
    <w:rsid w:val="00A952D7"/>
    <w:rsid w:val="00A963F7"/>
    <w:rsid w:val="00A96AD8"/>
    <w:rsid w:val="00A96FCF"/>
    <w:rsid w:val="00AA052C"/>
    <w:rsid w:val="00AA0AC4"/>
    <w:rsid w:val="00AA0FD3"/>
    <w:rsid w:val="00AA1E45"/>
    <w:rsid w:val="00AA20FB"/>
    <w:rsid w:val="00AA4286"/>
    <w:rsid w:val="00AA456B"/>
    <w:rsid w:val="00AA47D2"/>
    <w:rsid w:val="00AA57F5"/>
    <w:rsid w:val="00AA672E"/>
    <w:rsid w:val="00AA6EC9"/>
    <w:rsid w:val="00AB1B79"/>
    <w:rsid w:val="00AB41D5"/>
    <w:rsid w:val="00AB6309"/>
    <w:rsid w:val="00AB6C5F"/>
    <w:rsid w:val="00AB7129"/>
    <w:rsid w:val="00AB7581"/>
    <w:rsid w:val="00AB79F6"/>
    <w:rsid w:val="00AC27A6"/>
    <w:rsid w:val="00AC30F7"/>
    <w:rsid w:val="00AC3A5A"/>
    <w:rsid w:val="00AC475C"/>
    <w:rsid w:val="00AC4D95"/>
    <w:rsid w:val="00AC517F"/>
    <w:rsid w:val="00AC5DF4"/>
    <w:rsid w:val="00AC6BE2"/>
    <w:rsid w:val="00AC73ED"/>
    <w:rsid w:val="00AD0AEF"/>
    <w:rsid w:val="00AD11B7"/>
    <w:rsid w:val="00AD1A94"/>
    <w:rsid w:val="00AD1C05"/>
    <w:rsid w:val="00AD320D"/>
    <w:rsid w:val="00AD3A63"/>
    <w:rsid w:val="00AD4126"/>
    <w:rsid w:val="00AD421C"/>
    <w:rsid w:val="00AD44FA"/>
    <w:rsid w:val="00AD6169"/>
    <w:rsid w:val="00AE070A"/>
    <w:rsid w:val="00AE101C"/>
    <w:rsid w:val="00AE19F7"/>
    <w:rsid w:val="00AE21AE"/>
    <w:rsid w:val="00AE37E5"/>
    <w:rsid w:val="00AE4944"/>
    <w:rsid w:val="00AE4C7A"/>
    <w:rsid w:val="00AE5EB4"/>
    <w:rsid w:val="00AE6376"/>
    <w:rsid w:val="00AF0C18"/>
    <w:rsid w:val="00AF133A"/>
    <w:rsid w:val="00AF4533"/>
    <w:rsid w:val="00AF47C5"/>
    <w:rsid w:val="00AF4AF6"/>
    <w:rsid w:val="00AF5398"/>
    <w:rsid w:val="00AF6E24"/>
    <w:rsid w:val="00AF766C"/>
    <w:rsid w:val="00AF7A1D"/>
    <w:rsid w:val="00B03059"/>
    <w:rsid w:val="00B049AF"/>
    <w:rsid w:val="00B05149"/>
    <w:rsid w:val="00B05B94"/>
    <w:rsid w:val="00B05F02"/>
    <w:rsid w:val="00B07242"/>
    <w:rsid w:val="00B10534"/>
    <w:rsid w:val="00B105A6"/>
    <w:rsid w:val="00B113DB"/>
    <w:rsid w:val="00B11D8A"/>
    <w:rsid w:val="00B12981"/>
    <w:rsid w:val="00B137BA"/>
    <w:rsid w:val="00B147DD"/>
    <w:rsid w:val="00B156FD"/>
    <w:rsid w:val="00B16CD7"/>
    <w:rsid w:val="00B21F61"/>
    <w:rsid w:val="00B220C5"/>
    <w:rsid w:val="00B227F8"/>
    <w:rsid w:val="00B261F1"/>
    <w:rsid w:val="00B265BC"/>
    <w:rsid w:val="00B31FA5"/>
    <w:rsid w:val="00B31FB1"/>
    <w:rsid w:val="00B320A4"/>
    <w:rsid w:val="00B32F32"/>
    <w:rsid w:val="00B33261"/>
    <w:rsid w:val="00B33952"/>
    <w:rsid w:val="00B33C5E"/>
    <w:rsid w:val="00B342F4"/>
    <w:rsid w:val="00B34369"/>
    <w:rsid w:val="00B34DC2"/>
    <w:rsid w:val="00B371BB"/>
    <w:rsid w:val="00B378E5"/>
    <w:rsid w:val="00B40C87"/>
    <w:rsid w:val="00B41040"/>
    <w:rsid w:val="00B412CE"/>
    <w:rsid w:val="00B41CD1"/>
    <w:rsid w:val="00B43240"/>
    <w:rsid w:val="00B4346D"/>
    <w:rsid w:val="00B440F4"/>
    <w:rsid w:val="00B447A5"/>
    <w:rsid w:val="00B4654C"/>
    <w:rsid w:val="00B46AF0"/>
    <w:rsid w:val="00B46BB4"/>
    <w:rsid w:val="00B47293"/>
    <w:rsid w:val="00B47A0B"/>
    <w:rsid w:val="00B50E50"/>
    <w:rsid w:val="00B52120"/>
    <w:rsid w:val="00B54ABC"/>
    <w:rsid w:val="00B54DDE"/>
    <w:rsid w:val="00B56FBE"/>
    <w:rsid w:val="00B60ACF"/>
    <w:rsid w:val="00B61387"/>
    <w:rsid w:val="00B62B58"/>
    <w:rsid w:val="00B62BA9"/>
    <w:rsid w:val="00B62F68"/>
    <w:rsid w:val="00B63139"/>
    <w:rsid w:val="00B65149"/>
    <w:rsid w:val="00B66567"/>
    <w:rsid w:val="00B66F52"/>
    <w:rsid w:val="00B66FE5"/>
    <w:rsid w:val="00B72880"/>
    <w:rsid w:val="00B73437"/>
    <w:rsid w:val="00B742A2"/>
    <w:rsid w:val="00B74BD4"/>
    <w:rsid w:val="00B758BF"/>
    <w:rsid w:val="00B77090"/>
    <w:rsid w:val="00B77EC8"/>
    <w:rsid w:val="00B825ED"/>
    <w:rsid w:val="00B827A6"/>
    <w:rsid w:val="00B831CE"/>
    <w:rsid w:val="00B83B62"/>
    <w:rsid w:val="00B849A6"/>
    <w:rsid w:val="00B86677"/>
    <w:rsid w:val="00B87131"/>
    <w:rsid w:val="00B8787C"/>
    <w:rsid w:val="00B939B1"/>
    <w:rsid w:val="00B956BF"/>
    <w:rsid w:val="00B96D40"/>
    <w:rsid w:val="00B970A4"/>
    <w:rsid w:val="00B97386"/>
    <w:rsid w:val="00BA263B"/>
    <w:rsid w:val="00BA42B2"/>
    <w:rsid w:val="00BA58D4"/>
    <w:rsid w:val="00BA5B9E"/>
    <w:rsid w:val="00BA6C9C"/>
    <w:rsid w:val="00BA7C9A"/>
    <w:rsid w:val="00BB19DE"/>
    <w:rsid w:val="00BB203B"/>
    <w:rsid w:val="00BB4478"/>
    <w:rsid w:val="00BB56A5"/>
    <w:rsid w:val="00BB5F8F"/>
    <w:rsid w:val="00BB64CA"/>
    <w:rsid w:val="00BB657A"/>
    <w:rsid w:val="00BB6715"/>
    <w:rsid w:val="00BC1A4E"/>
    <w:rsid w:val="00BC4790"/>
    <w:rsid w:val="00BC5DC7"/>
    <w:rsid w:val="00BC5F43"/>
    <w:rsid w:val="00BC6B8B"/>
    <w:rsid w:val="00BC73D8"/>
    <w:rsid w:val="00BC7809"/>
    <w:rsid w:val="00BD0D82"/>
    <w:rsid w:val="00BD52D7"/>
    <w:rsid w:val="00BD5AD2"/>
    <w:rsid w:val="00BD711D"/>
    <w:rsid w:val="00BE014B"/>
    <w:rsid w:val="00BE22F3"/>
    <w:rsid w:val="00BE5809"/>
    <w:rsid w:val="00BE59DE"/>
    <w:rsid w:val="00BE5B52"/>
    <w:rsid w:val="00BE69AF"/>
    <w:rsid w:val="00BE7B8D"/>
    <w:rsid w:val="00BF0993"/>
    <w:rsid w:val="00BF10A9"/>
    <w:rsid w:val="00BF1703"/>
    <w:rsid w:val="00BF231C"/>
    <w:rsid w:val="00BF45EC"/>
    <w:rsid w:val="00BF51E5"/>
    <w:rsid w:val="00BF629A"/>
    <w:rsid w:val="00BF74A6"/>
    <w:rsid w:val="00BF7FA2"/>
    <w:rsid w:val="00C00C34"/>
    <w:rsid w:val="00C013AD"/>
    <w:rsid w:val="00C015BA"/>
    <w:rsid w:val="00C02C66"/>
    <w:rsid w:val="00C04904"/>
    <w:rsid w:val="00C056B3"/>
    <w:rsid w:val="00C07AA1"/>
    <w:rsid w:val="00C103E5"/>
    <w:rsid w:val="00C10F21"/>
    <w:rsid w:val="00C13319"/>
    <w:rsid w:val="00C13EE9"/>
    <w:rsid w:val="00C151F8"/>
    <w:rsid w:val="00C152AD"/>
    <w:rsid w:val="00C15E7E"/>
    <w:rsid w:val="00C160DF"/>
    <w:rsid w:val="00C1763E"/>
    <w:rsid w:val="00C17A70"/>
    <w:rsid w:val="00C20EC7"/>
    <w:rsid w:val="00C21433"/>
    <w:rsid w:val="00C21540"/>
    <w:rsid w:val="00C21906"/>
    <w:rsid w:val="00C21BFA"/>
    <w:rsid w:val="00C21C2E"/>
    <w:rsid w:val="00C22148"/>
    <w:rsid w:val="00C22855"/>
    <w:rsid w:val="00C24C8D"/>
    <w:rsid w:val="00C250CF"/>
    <w:rsid w:val="00C25BFE"/>
    <w:rsid w:val="00C25FE2"/>
    <w:rsid w:val="00C26B53"/>
    <w:rsid w:val="00C279B2"/>
    <w:rsid w:val="00C307C3"/>
    <w:rsid w:val="00C314CD"/>
    <w:rsid w:val="00C32659"/>
    <w:rsid w:val="00C3337C"/>
    <w:rsid w:val="00C33E50"/>
    <w:rsid w:val="00C34C20"/>
    <w:rsid w:val="00C35A3E"/>
    <w:rsid w:val="00C36074"/>
    <w:rsid w:val="00C367F2"/>
    <w:rsid w:val="00C42130"/>
    <w:rsid w:val="00C423A4"/>
    <w:rsid w:val="00C42560"/>
    <w:rsid w:val="00C4259C"/>
    <w:rsid w:val="00C43870"/>
    <w:rsid w:val="00C43A8A"/>
    <w:rsid w:val="00C44BF5"/>
    <w:rsid w:val="00C51B51"/>
    <w:rsid w:val="00C521D6"/>
    <w:rsid w:val="00C521EB"/>
    <w:rsid w:val="00C525F2"/>
    <w:rsid w:val="00C526B1"/>
    <w:rsid w:val="00C52E52"/>
    <w:rsid w:val="00C54A52"/>
    <w:rsid w:val="00C54E0E"/>
    <w:rsid w:val="00C55232"/>
    <w:rsid w:val="00C553A4"/>
    <w:rsid w:val="00C55A06"/>
    <w:rsid w:val="00C55D03"/>
    <w:rsid w:val="00C564B0"/>
    <w:rsid w:val="00C56F75"/>
    <w:rsid w:val="00C601BC"/>
    <w:rsid w:val="00C6329F"/>
    <w:rsid w:val="00C63340"/>
    <w:rsid w:val="00C643F9"/>
    <w:rsid w:val="00C64E95"/>
    <w:rsid w:val="00C66D68"/>
    <w:rsid w:val="00C672A8"/>
    <w:rsid w:val="00C6784F"/>
    <w:rsid w:val="00C71372"/>
    <w:rsid w:val="00C72410"/>
    <w:rsid w:val="00C7287F"/>
    <w:rsid w:val="00C77054"/>
    <w:rsid w:val="00C80CB8"/>
    <w:rsid w:val="00C81293"/>
    <w:rsid w:val="00C819F8"/>
    <w:rsid w:val="00C8248C"/>
    <w:rsid w:val="00C82554"/>
    <w:rsid w:val="00C83915"/>
    <w:rsid w:val="00C83CC4"/>
    <w:rsid w:val="00C84E33"/>
    <w:rsid w:val="00C860E7"/>
    <w:rsid w:val="00C86A6E"/>
    <w:rsid w:val="00C86D6F"/>
    <w:rsid w:val="00C905FC"/>
    <w:rsid w:val="00C91629"/>
    <w:rsid w:val="00C92D03"/>
    <w:rsid w:val="00C9319C"/>
    <w:rsid w:val="00C93DFF"/>
    <w:rsid w:val="00C9435D"/>
    <w:rsid w:val="00C94DF2"/>
    <w:rsid w:val="00C96741"/>
    <w:rsid w:val="00C970AF"/>
    <w:rsid w:val="00C976C0"/>
    <w:rsid w:val="00CA2D1B"/>
    <w:rsid w:val="00CA375D"/>
    <w:rsid w:val="00CA662A"/>
    <w:rsid w:val="00CA7AFD"/>
    <w:rsid w:val="00CA7C3C"/>
    <w:rsid w:val="00CB0189"/>
    <w:rsid w:val="00CB0BA2"/>
    <w:rsid w:val="00CB1A42"/>
    <w:rsid w:val="00CB1B0C"/>
    <w:rsid w:val="00CB2C0B"/>
    <w:rsid w:val="00CB4866"/>
    <w:rsid w:val="00CB517D"/>
    <w:rsid w:val="00CB5787"/>
    <w:rsid w:val="00CB789D"/>
    <w:rsid w:val="00CC038D"/>
    <w:rsid w:val="00CC08DB"/>
    <w:rsid w:val="00CC1854"/>
    <w:rsid w:val="00CC1AFC"/>
    <w:rsid w:val="00CC39FF"/>
    <w:rsid w:val="00CC3C2F"/>
    <w:rsid w:val="00CC4AC8"/>
    <w:rsid w:val="00CC514C"/>
    <w:rsid w:val="00CC5233"/>
    <w:rsid w:val="00CC5DE6"/>
    <w:rsid w:val="00CC5F4B"/>
    <w:rsid w:val="00CC6E4E"/>
    <w:rsid w:val="00CC6FE8"/>
    <w:rsid w:val="00CC7202"/>
    <w:rsid w:val="00CD0489"/>
    <w:rsid w:val="00CD2808"/>
    <w:rsid w:val="00CD28BF"/>
    <w:rsid w:val="00CD4092"/>
    <w:rsid w:val="00CD4A20"/>
    <w:rsid w:val="00CD50A1"/>
    <w:rsid w:val="00CD519E"/>
    <w:rsid w:val="00CD561D"/>
    <w:rsid w:val="00CE0C4F"/>
    <w:rsid w:val="00CE0FA4"/>
    <w:rsid w:val="00CE17FE"/>
    <w:rsid w:val="00CE30EA"/>
    <w:rsid w:val="00CE53C4"/>
    <w:rsid w:val="00CE5B01"/>
    <w:rsid w:val="00CE65FB"/>
    <w:rsid w:val="00CE7188"/>
    <w:rsid w:val="00CE728F"/>
    <w:rsid w:val="00CF048A"/>
    <w:rsid w:val="00CF074F"/>
    <w:rsid w:val="00CF1078"/>
    <w:rsid w:val="00CF155A"/>
    <w:rsid w:val="00CF2947"/>
    <w:rsid w:val="00CF295E"/>
    <w:rsid w:val="00CF2A2C"/>
    <w:rsid w:val="00CF2EC7"/>
    <w:rsid w:val="00CF5E37"/>
    <w:rsid w:val="00CF686F"/>
    <w:rsid w:val="00CF6E60"/>
    <w:rsid w:val="00CF7BCA"/>
    <w:rsid w:val="00D008FD"/>
    <w:rsid w:val="00D0321C"/>
    <w:rsid w:val="00D035EC"/>
    <w:rsid w:val="00D05A94"/>
    <w:rsid w:val="00D06AB1"/>
    <w:rsid w:val="00D072ED"/>
    <w:rsid w:val="00D073B1"/>
    <w:rsid w:val="00D07A16"/>
    <w:rsid w:val="00D07B28"/>
    <w:rsid w:val="00D1067E"/>
    <w:rsid w:val="00D10F50"/>
    <w:rsid w:val="00D11272"/>
    <w:rsid w:val="00D126F5"/>
    <w:rsid w:val="00D14249"/>
    <w:rsid w:val="00D143BF"/>
    <w:rsid w:val="00D1489E"/>
    <w:rsid w:val="00D20737"/>
    <w:rsid w:val="00D219DF"/>
    <w:rsid w:val="00D21E81"/>
    <w:rsid w:val="00D223DE"/>
    <w:rsid w:val="00D25E37"/>
    <w:rsid w:val="00D2661A"/>
    <w:rsid w:val="00D26648"/>
    <w:rsid w:val="00D26B6D"/>
    <w:rsid w:val="00D27582"/>
    <w:rsid w:val="00D27967"/>
    <w:rsid w:val="00D27EC4"/>
    <w:rsid w:val="00D32719"/>
    <w:rsid w:val="00D3284D"/>
    <w:rsid w:val="00D33333"/>
    <w:rsid w:val="00D33457"/>
    <w:rsid w:val="00D3506D"/>
    <w:rsid w:val="00D352A2"/>
    <w:rsid w:val="00D37691"/>
    <w:rsid w:val="00D37705"/>
    <w:rsid w:val="00D4162B"/>
    <w:rsid w:val="00D43CBD"/>
    <w:rsid w:val="00D4514F"/>
    <w:rsid w:val="00D451E2"/>
    <w:rsid w:val="00D45E89"/>
    <w:rsid w:val="00D45E8D"/>
    <w:rsid w:val="00D4665A"/>
    <w:rsid w:val="00D466AE"/>
    <w:rsid w:val="00D4734F"/>
    <w:rsid w:val="00D5199B"/>
    <w:rsid w:val="00D51BF3"/>
    <w:rsid w:val="00D53307"/>
    <w:rsid w:val="00D55980"/>
    <w:rsid w:val="00D60DAB"/>
    <w:rsid w:val="00D61823"/>
    <w:rsid w:val="00D64664"/>
    <w:rsid w:val="00D66846"/>
    <w:rsid w:val="00D66F16"/>
    <w:rsid w:val="00D67149"/>
    <w:rsid w:val="00D675FB"/>
    <w:rsid w:val="00D71153"/>
    <w:rsid w:val="00D71F25"/>
    <w:rsid w:val="00D72A9C"/>
    <w:rsid w:val="00D734AE"/>
    <w:rsid w:val="00D77031"/>
    <w:rsid w:val="00D816A0"/>
    <w:rsid w:val="00D8321F"/>
    <w:rsid w:val="00D84941"/>
    <w:rsid w:val="00D84FA1"/>
    <w:rsid w:val="00D851F0"/>
    <w:rsid w:val="00D85A1A"/>
    <w:rsid w:val="00D86DB7"/>
    <w:rsid w:val="00D90425"/>
    <w:rsid w:val="00D926D0"/>
    <w:rsid w:val="00D93030"/>
    <w:rsid w:val="00D93C38"/>
    <w:rsid w:val="00D950E1"/>
    <w:rsid w:val="00D952A6"/>
    <w:rsid w:val="00D967B7"/>
    <w:rsid w:val="00D97F99"/>
    <w:rsid w:val="00DA1E08"/>
    <w:rsid w:val="00DA24F8"/>
    <w:rsid w:val="00DA28E8"/>
    <w:rsid w:val="00DA38D3"/>
    <w:rsid w:val="00DA3932"/>
    <w:rsid w:val="00DA3AFC"/>
    <w:rsid w:val="00DA5191"/>
    <w:rsid w:val="00DA55F4"/>
    <w:rsid w:val="00DA64F8"/>
    <w:rsid w:val="00DA6986"/>
    <w:rsid w:val="00DA6C15"/>
    <w:rsid w:val="00DA7B40"/>
    <w:rsid w:val="00DB0258"/>
    <w:rsid w:val="00DB0445"/>
    <w:rsid w:val="00DB109B"/>
    <w:rsid w:val="00DB2F8B"/>
    <w:rsid w:val="00DB38EE"/>
    <w:rsid w:val="00DB4210"/>
    <w:rsid w:val="00DB498B"/>
    <w:rsid w:val="00DB66CA"/>
    <w:rsid w:val="00DB6BCA"/>
    <w:rsid w:val="00DB73F7"/>
    <w:rsid w:val="00DC0321"/>
    <w:rsid w:val="00DC3067"/>
    <w:rsid w:val="00DC370B"/>
    <w:rsid w:val="00DC3DBF"/>
    <w:rsid w:val="00DC5B90"/>
    <w:rsid w:val="00DC6FDE"/>
    <w:rsid w:val="00DD00FF"/>
    <w:rsid w:val="00DD0619"/>
    <w:rsid w:val="00DD07FB"/>
    <w:rsid w:val="00DD25C6"/>
    <w:rsid w:val="00DD3805"/>
    <w:rsid w:val="00DD4FE5"/>
    <w:rsid w:val="00DD54B0"/>
    <w:rsid w:val="00DD57EE"/>
    <w:rsid w:val="00DD6BCC"/>
    <w:rsid w:val="00DE0A4B"/>
    <w:rsid w:val="00DE2410"/>
    <w:rsid w:val="00DE27EA"/>
    <w:rsid w:val="00DE2939"/>
    <w:rsid w:val="00DE2A76"/>
    <w:rsid w:val="00DE3492"/>
    <w:rsid w:val="00DE5BCD"/>
    <w:rsid w:val="00DE6E81"/>
    <w:rsid w:val="00DE703F"/>
    <w:rsid w:val="00DE7595"/>
    <w:rsid w:val="00DE7F44"/>
    <w:rsid w:val="00DF1961"/>
    <w:rsid w:val="00DF44DE"/>
    <w:rsid w:val="00DF5F11"/>
    <w:rsid w:val="00E01138"/>
    <w:rsid w:val="00E01AF3"/>
    <w:rsid w:val="00E02DFB"/>
    <w:rsid w:val="00E030F9"/>
    <w:rsid w:val="00E0311A"/>
    <w:rsid w:val="00E03138"/>
    <w:rsid w:val="00E06404"/>
    <w:rsid w:val="00E065D2"/>
    <w:rsid w:val="00E11A85"/>
    <w:rsid w:val="00E12495"/>
    <w:rsid w:val="00E1541B"/>
    <w:rsid w:val="00E15CCD"/>
    <w:rsid w:val="00E202EF"/>
    <w:rsid w:val="00E210B5"/>
    <w:rsid w:val="00E213F2"/>
    <w:rsid w:val="00E23306"/>
    <w:rsid w:val="00E23D99"/>
    <w:rsid w:val="00E24EA5"/>
    <w:rsid w:val="00E2552F"/>
    <w:rsid w:val="00E27B17"/>
    <w:rsid w:val="00E3137A"/>
    <w:rsid w:val="00E32B06"/>
    <w:rsid w:val="00E32CCF"/>
    <w:rsid w:val="00E33FAA"/>
    <w:rsid w:val="00E34564"/>
    <w:rsid w:val="00E34A98"/>
    <w:rsid w:val="00E35D1E"/>
    <w:rsid w:val="00E364F9"/>
    <w:rsid w:val="00E365FA"/>
    <w:rsid w:val="00E36789"/>
    <w:rsid w:val="00E44A83"/>
    <w:rsid w:val="00E44B33"/>
    <w:rsid w:val="00E469AB"/>
    <w:rsid w:val="00E502C1"/>
    <w:rsid w:val="00E502DD"/>
    <w:rsid w:val="00E50D30"/>
    <w:rsid w:val="00E50D3A"/>
    <w:rsid w:val="00E51387"/>
    <w:rsid w:val="00E51E68"/>
    <w:rsid w:val="00E52EFD"/>
    <w:rsid w:val="00E5408A"/>
    <w:rsid w:val="00E54846"/>
    <w:rsid w:val="00E54EEB"/>
    <w:rsid w:val="00E55A2E"/>
    <w:rsid w:val="00E56800"/>
    <w:rsid w:val="00E60C63"/>
    <w:rsid w:val="00E610EF"/>
    <w:rsid w:val="00E62FF9"/>
    <w:rsid w:val="00E635D6"/>
    <w:rsid w:val="00E639BC"/>
    <w:rsid w:val="00E64C27"/>
    <w:rsid w:val="00E65EDD"/>
    <w:rsid w:val="00E664CC"/>
    <w:rsid w:val="00E66AB6"/>
    <w:rsid w:val="00E70388"/>
    <w:rsid w:val="00E70A6F"/>
    <w:rsid w:val="00E70F92"/>
    <w:rsid w:val="00E72762"/>
    <w:rsid w:val="00E74C54"/>
    <w:rsid w:val="00E77A03"/>
    <w:rsid w:val="00E808DC"/>
    <w:rsid w:val="00E820EE"/>
    <w:rsid w:val="00E822E8"/>
    <w:rsid w:val="00E82554"/>
    <w:rsid w:val="00E82606"/>
    <w:rsid w:val="00E846C8"/>
    <w:rsid w:val="00E84957"/>
    <w:rsid w:val="00E84A55"/>
    <w:rsid w:val="00E85BFF"/>
    <w:rsid w:val="00E90391"/>
    <w:rsid w:val="00E906C2"/>
    <w:rsid w:val="00E914BA"/>
    <w:rsid w:val="00E91FA3"/>
    <w:rsid w:val="00E926C0"/>
    <w:rsid w:val="00E92AD3"/>
    <w:rsid w:val="00E9311F"/>
    <w:rsid w:val="00E934D1"/>
    <w:rsid w:val="00E93E4C"/>
    <w:rsid w:val="00E93FC9"/>
    <w:rsid w:val="00E94AF0"/>
    <w:rsid w:val="00E9509C"/>
    <w:rsid w:val="00E95D13"/>
    <w:rsid w:val="00E95DD3"/>
    <w:rsid w:val="00E969D5"/>
    <w:rsid w:val="00E97621"/>
    <w:rsid w:val="00EA06AD"/>
    <w:rsid w:val="00EA11F9"/>
    <w:rsid w:val="00EA2F15"/>
    <w:rsid w:val="00EA58D1"/>
    <w:rsid w:val="00EA61BC"/>
    <w:rsid w:val="00EA681A"/>
    <w:rsid w:val="00EA735B"/>
    <w:rsid w:val="00EB17DE"/>
    <w:rsid w:val="00EB1E69"/>
    <w:rsid w:val="00EB2086"/>
    <w:rsid w:val="00EB3B75"/>
    <w:rsid w:val="00EB4D79"/>
    <w:rsid w:val="00EB5BEC"/>
    <w:rsid w:val="00EB5EDF"/>
    <w:rsid w:val="00EB60FE"/>
    <w:rsid w:val="00EB68E9"/>
    <w:rsid w:val="00EB74DB"/>
    <w:rsid w:val="00EC461B"/>
    <w:rsid w:val="00EC5359"/>
    <w:rsid w:val="00EC562A"/>
    <w:rsid w:val="00EC5AC9"/>
    <w:rsid w:val="00ED067A"/>
    <w:rsid w:val="00ED2B50"/>
    <w:rsid w:val="00ED585E"/>
    <w:rsid w:val="00ED7436"/>
    <w:rsid w:val="00ED7969"/>
    <w:rsid w:val="00EE0350"/>
    <w:rsid w:val="00EE0719"/>
    <w:rsid w:val="00EE0E80"/>
    <w:rsid w:val="00EE13B0"/>
    <w:rsid w:val="00EE282C"/>
    <w:rsid w:val="00EE54A6"/>
    <w:rsid w:val="00EE613F"/>
    <w:rsid w:val="00EE7295"/>
    <w:rsid w:val="00EE7869"/>
    <w:rsid w:val="00EF054A"/>
    <w:rsid w:val="00EF3235"/>
    <w:rsid w:val="00EF3C9A"/>
    <w:rsid w:val="00EF7C4D"/>
    <w:rsid w:val="00EF7E72"/>
    <w:rsid w:val="00F00944"/>
    <w:rsid w:val="00F0193C"/>
    <w:rsid w:val="00F033F1"/>
    <w:rsid w:val="00F03AA4"/>
    <w:rsid w:val="00F060BB"/>
    <w:rsid w:val="00F06D37"/>
    <w:rsid w:val="00F07B9D"/>
    <w:rsid w:val="00F07F42"/>
    <w:rsid w:val="00F11586"/>
    <w:rsid w:val="00F1183B"/>
    <w:rsid w:val="00F11C9F"/>
    <w:rsid w:val="00F120AB"/>
    <w:rsid w:val="00F12263"/>
    <w:rsid w:val="00F138C2"/>
    <w:rsid w:val="00F1409D"/>
    <w:rsid w:val="00F141F2"/>
    <w:rsid w:val="00F14214"/>
    <w:rsid w:val="00F15463"/>
    <w:rsid w:val="00F157A9"/>
    <w:rsid w:val="00F163BE"/>
    <w:rsid w:val="00F22418"/>
    <w:rsid w:val="00F240AC"/>
    <w:rsid w:val="00F25BB6"/>
    <w:rsid w:val="00F25D8F"/>
    <w:rsid w:val="00F26B7E"/>
    <w:rsid w:val="00F26BF4"/>
    <w:rsid w:val="00F27A3B"/>
    <w:rsid w:val="00F30086"/>
    <w:rsid w:val="00F3010F"/>
    <w:rsid w:val="00F31088"/>
    <w:rsid w:val="00F32701"/>
    <w:rsid w:val="00F32FE0"/>
    <w:rsid w:val="00F33817"/>
    <w:rsid w:val="00F33837"/>
    <w:rsid w:val="00F35D11"/>
    <w:rsid w:val="00F35F1B"/>
    <w:rsid w:val="00F370F2"/>
    <w:rsid w:val="00F420D5"/>
    <w:rsid w:val="00F446C2"/>
    <w:rsid w:val="00F449D2"/>
    <w:rsid w:val="00F451EA"/>
    <w:rsid w:val="00F45447"/>
    <w:rsid w:val="00F456C6"/>
    <w:rsid w:val="00F4577B"/>
    <w:rsid w:val="00F46496"/>
    <w:rsid w:val="00F4704D"/>
    <w:rsid w:val="00F47123"/>
    <w:rsid w:val="00F474D0"/>
    <w:rsid w:val="00F50179"/>
    <w:rsid w:val="00F50DF1"/>
    <w:rsid w:val="00F512DC"/>
    <w:rsid w:val="00F515EE"/>
    <w:rsid w:val="00F53562"/>
    <w:rsid w:val="00F54E5D"/>
    <w:rsid w:val="00F559B6"/>
    <w:rsid w:val="00F56511"/>
    <w:rsid w:val="00F571D1"/>
    <w:rsid w:val="00F57B74"/>
    <w:rsid w:val="00F6194E"/>
    <w:rsid w:val="00F623AC"/>
    <w:rsid w:val="00F6412A"/>
    <w:rsid w:val="00F656F8"/>
    <w:rsid w:val="00F65893"/>
    <w:rsid w:val="00F66359"/>
    <w:rsid w:val="00F66A4A"/>
    <w:rsid w:val="00F675A7"/>
    <w:rsid w:val="00F71E22"/>
    <w:rsid w:val="00F72018"/>
    <w:rsid w:val="00F72142"/>
    <w:rsid w:val="00F72AE7"/>
    <w:rsid w:val="00F72D03"/>
    <w:rsid w:val="00F7443D"/>
    <w:rsid w:val="00F7674A"/>
    <w:rsid w:val="00F76DE2"/>
    <w:rsid w:val="00F81141"/>
    <w:rsid w:val="00F8339C"/>
    <w:rsid w:val="00F833BA"/>
    <w:rsid w:val="00F846B1"/>
    <w:rsid w:val="00F84FD0"/>
    <w:rsid w:val="00F859A8"/>
    <w:rsid w:val="00F86D87"/>
    <w:rsid w:val="00F86F41"/>
    <w:rsid w:val="00F87DAB"/>
    <w:rsid w:val="00F9108B"/>
    <w:rsid w:val="00F91349"/>
    <w:rsid w:val="00F91CB4"/>
    <w:rsid w:val="00F91DB2"/>
    <w:rsid w:val="00F93A8A"/>
    <w:rsid w:val="00F9401F"/>
    <w:rsid w:val="00F95248"/>
    <w:rsid w:val="00F956A9"/>
    <w:rsid w:val="00F963ED"/>
    <w:rsid w:val="00F966CF"/>
    <w:rsid w:val="00F96CAE"/>
    <w:rsid w:val="00F97C99"/>
    <w:rsid w:val="00FA36B2"/>
    <w:rsid w:val="00FA443D"/>
    <w:rsid w:val="00FA4469"/>
    <w:rsid w:val="00FA4DAC"/>
    <w:rsid w:val="00FA662D"/>
    <w:rsid w:val="00FA73B1"/>
    <w:rsid w:val="00FB0CB9"/>
    <w:rsid w:val="00FB231D"/>
    <w:rsid w:val="00FB3633"/>
    <w:rsid w:val="00FB3BE3"/>
    <w:rsid w:val="00FB40A7"/>
    <w:rsid w:val="00FB45F1"/>
    <w:rsid w:val="00FB4A72"/>
    <w:rsid w:val="00FB54E8"/>
    <w:rsid w:val="00FB7054"/>
    <w:rsid w:val="00FC1078"/>
    <w:rsid w:val="00FC17B7"/>
    <w:rsid w:val="00FC22CF"/>
    <w:rsid w:val="00FC2CB7"/>
    <w:rsid w:val="00FC3840"/>
    <w:rsid w:val="00FC4090"/>
    <w:rsid w:val="00FC55B4"/>
    <w:rsid w:val="00FD00E6"/>
    <w:rsid w:val="00FD09A1"/>
    <w:rsid w:val="00FD1151"/>
    <w:rsid w:val="00FD1C07"/>
    <w:rsid w:val="00FD2A7C"/>
    <w:rsid w:val="00FD4185"/>
    <w:rsid w:val="00FD59EB"/>
    <w:rsid w:val="00FD6A04"/>
    <w:rsid w:val="00FD7299"/>
    <w:rsid w:val="00FE1FBE"/>
    <w:rsid w:val="00FE377C"/>
    <w:rsid w:val="00FE3901"/>
    <w:rsid w:val="00FE39D3"/>
    <w:rsid w:val="00FE3DC3"/>
    <w:rsid w:val="00FE4BCE"/>
    <w:rsid w:val="00FE54AE"/>
    <w:rsid w:val="00FE576A"/>
    <w:rsid w:val="00FE7E79"/>
    <w:rsid w:val="00FF227A"/>
    <w:rsid w:val="00FF3E7D"/>
    <w:rsid w:val="00FF5193"/>
    <w:rsid w:val="00FF5A94"/>
    <w:rsid w:val="00FF5B99"/>
    <w:rsid w:val="00FF730C"/>
    <w:rsid w:val="00FF73F4"/>
    <w:rsid w:val="00FF7CE4"/>
    <w:rsid w:val="00FF7E39"/>
    <w:rsid w:val="3CEE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F2BFC9"/>
  <w15:docId w15:val="{8A33FF0D-99C4-4BDD-968B-FEA112BE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image" Target="media/image11.jpeg"/><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8FBB64B9F432D84963597E8F09A55"/>
        <w:category>
          <w:name w:val="常规"/>
          <w:gallery w:val="placeholder"/>
        </w:category>
        <w:types>
          <w:type w:val="bbPlcHdr"/>
        </w:types>
        <w:behaviors>
          <w:behavior w:val="content"/>
        </w:behaviors>
        <w:guid w:val="{D7A25A95-68B4-4DAC-82C0-A5551BD0D580}"/>
      </w:docPartPr>
      <w:docPartBody>
        <w:p w:rsidR="008B7B10" w:rsidRDefault="00000000">
          <w:pPr>
            <w:pStyle w:val="D928FBB64B9F432D84963597E8F09A55"/>
          </w:pPr>
          <w:r>
            <w:rPr>
              <w:rStyle w:val="a3"/>
              <w:rFonts w:hint="eastAsia"/>
            </w:rPr>
            <w:t>单击或点击此处输入文字。</w:t>
          </w:r>
        </w:p>
      </w:docPartBody>
    </w:docPart>
    <w:docPart>
      <w:docPartPr>
        <w:name w:val="772BA85E55E8496B86038F471803C7FC"/>
        <w:category>
          <w:name w:val="常规"/>
          <w:gallery w:val="placeholder"/>
        </w:category>
        <w:types>
          <w:type w:val="bbPlcHdr"/>
        </w:types>
        <w:behaviors>
          <w:behavior w:val="content"/>
        </w:behaviors>
        <w:guid w:val="{CC1D486F-7506-4F24-B3C0-04A50B4F6B78}"/>
      </w:docPartPr>
      <w:docPartBody>
        <w:p w:rsidR="008B7B10" w:rsidRDefault="00000000">
          <w:pPr>
            <w:pStyle w:val="772BA85E55E8496B86038F471803C7FC"/>
          </w:pPr>
          <w:r>
            <w:rPr>
              <w:rStyle w:val="a3"/>
              <w:rFonts w:hint="eastAsia"/>
            </w:rPr>
            <w:t>选择一项。</w:t>
          </w:r>
        </w:p>
      </w:docPartBody>
    </w:docPart>
    <w:docPart>
      <w:docPartPr>
        <w:name w:val="892B13CBCE52465EA1FC57D79713D36A"/>
        <w:category>
          <w:name w:val="常规"/>
          <w:gallery w:val="placeholder"/>
        </w:category>
        <w:types>
          <w:type w:val="bbPlcHdr"/>
        </w:types>
        <w:behaviors>
          <w:behavior w:val="content"/>
        </w:behaviors>
        <w:guid w:val="{15506497-9E23-48F2-B3CD-7339C7D8DC7D}"/>
      </w:docPartPr>
      <w:docPartBody>
        <w:p w:rsidR="008B7B10" w:rsidRDefault="00000000">
          <w:pPr>
            <w:pStyle w:val="892B13CBCE52465EA1FC57D79713D36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CD"/>
    <w:rsid w:val="00090D07"/>
    <w:rsid w:val="00094A56"/>
    <w:rsid w:val="000F1385"/>
    <w:rsid w:val="001D3994"/>
    <w:rsid w:val="001F2EA7"/>
    <w:rsid w:val="00244B9A"/>
    <w:rsid w:val="0031087D"/>
    <w:rsid w:val="00381986"/>
    <w:rsid w:val="003F74F8"/>
    <w:rsid w:val="00644718"/>
    <w:rsid w:val="006508A5"/>
    <w:rsid w:val="00681ECD"/>
    <w:rsid w:val="006B7CA3"/>
    <w:rsid w:val="006E4A25"/>
    <w:rsid w:val="007228E5"/>
    <w:rsid w:val="0073379A"/>
    <w:rsid w:val="00820E2D"/>
    <w:rsid w:val="008237BD"/>
    <w:rsid w:val="008331C5"/>
    <w:rsid w:val="008A1C8D"/>
    <w:rsid w:val="008B7B10"/>
    <w:rsid w:val="008C6797"/>
    <w:rsid w:val="008F7FFA"/>
    <w:rsid w:val="009560CD"/>
    <w:rsid w:val="009D7D86"/>
    <w:rsid w:val="009E6AE5"/>
    <w:rsid w:val="009F1DBC"/>
    <w:rsid w:val="00A552B5"/>
    <w:rsid w:val="00AA516F"/>
    <w:rsid w:val="00AB4193"/>
    <w:rsid w:val="00AC6CB9"/>
    <w:rsid w:val="00B010A7"/>
    <w:rsid w:val="00B41C08"/>
    <w:rsid w:val="00B610D9"/>
    <w:rsid w:val="00BB46D1"/>
    <w:rsid w:val="00D5062D"/>
    <w:rsid w:val="00DD75F7"/>
    <w:rsid w:val="00E62066"/>
    <w:rsid w:val="00FF4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928FBB64B9F432D84963597E8F09A55">
    <w:name w:val="D928FBB64B9F432D84963597E8F09A55"/>
    <w:autoRedefine/>
    <w:qFormat/>
    <w:pPr>
      <w:widowControl w:val="0"/>
      <w:jc w:val="both"/>
    </w:pPr>
    <w:rPr>
      <w:kern w:val="2"/>
      <w:sz w:val="21"/>
      <w:szCs w:val="22"/>
      <w14:ligatures w14:val="standardContextual"/>
    </w:rPr>
  </w:style>
  <w:style w:type="paragraph" w:customStyle="1" w:styleId="772BA85E55E8496B86038F471803C7FC">
    <w:name w:val="772BA85E55E8496B86038F471803C7FC"/>
    <w:autoRedefine/>
    <w:qFormat/>
    <w:pPr>
      <w:widowControl w:val="0"/>
      <w:jc w:val="both"/>
    </w:pPr>
    <w:rPr>
      <w:kern w:val="2"/>
      <w:sz w:val="21"/>
      <w:szCs w:val="22"/>
      <w14:ligatures w14:val="standardContextual"/>
    </w:rPr>
  </w:style>
  <w:style w:type="paragraph" w:customStyle="1" w:styleId="892B13CBCE52465EA1FC57D79713D36A">
    <w:name w:val="892B13CBCE52465EA1FC57D79713D36A"/>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14621</TotalTime>
  <Pages>22</Pages>
  <Words>1535</Words>
  <Characters>8756</Characters>
  <Application>Microsoft Office Word</Application>
  <DocSecurity>0</DocSecurity>
  <Lines>72</Lines>
  <Paragraphs>20</Paragraphs>
  <ScaleCrop>false</ScaleCrop>
  <Company>PCMI</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lxe</dc:creator>
  <dc:description>&lt;config cover="true" show_menu="true" version="1.0.0" doctype="SDKXY"&gt;_x000d_
&lt;/config&gt;</dc:description>
  <cp:lastModifiedBy>lxe</cp:lastModifiedBy>
  <cp:revision>1133</cp:revision>
  <cp:lastPrinted>2020-08-30T10:00:00Z</cp:lastPrinted>
  <dcterms:created xsi:type="dcterms:W3CDTF">2023-05-17T00:49:00Z</dcterms:created>
  <dcterms:modified xsi:type="dcterms:W3CDTF">2024-01-26T00:53:00Z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C1BBF86DEC1B4E2B82258363735A091B_13</vt:lpwstr>
  </property>
</Properties>
</file>